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8B" w:rsidRPr="00E91711" w:rsidRDefault="009C244B" w:rsidP="006E148B">
      <w:pPr>
        <w:ind w:firstLine="708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Seznam dětí přijatých k plnění povinné školní docházky od školního roku 2013/2014</w:t>
      </w:r>
    </w:p>
    <w:p w:rsidR="006E148B" w:rsidRPr="00E91711" w:rsidRDefault="006E148B" w:rsidP="008E497C">
      <w:pPr>
        <w:ind w:firstLine="708"/>
        <w:jc w:val="both"/>
        <w:rPr>
          <w:rFonts w:ascii="Calibri" w:hAnsi="Calibri" w:cs="Calibri"/>
        </w:rPr>
      </w:pPr>
    </w:p>
    <w:p w:rsidR="00824F93" w:rsidRPr="00B30989" w:rsidRDefault="00927273" w:rsidP="008E497C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B30989">
        <w:rPr>
          <w:rFonts w:ascii="Calibri" w:hAnsi="Calibri" w:cs="Calibri"/>
          <w:b/>
          <w:sz w:val="22"/>
          <w:szCs w:val="22"/>
        </w:rPr>
        <w:t>Ředitel základní školy, jejíž činnost vykonává 1. základní škola, Rakovník, Martinovského</w:t>
      </w:r>
      <w:r w:rsidR="00CC1B08">
        <w:rPr>
          <w:rFonts w:ascii="Calibri" w:hAnsi="Calibri" w:cs="Calibri"/>
          <w:b/>
          <w:sz w:val="22"/>
          <w:szCs w:val="22"/>
        </w:rPr>
        <w:t> </w:t>
      </w:r>
      <w:r w:rsidRPr="00B30989">
        <w:rPr>
          <w:rFonts w:ascii="Calibri" w:hAnsi="Calibri" w:cs="Calibri"/>
          <w:b/>
          <w:sz w:val="22"/>
          <w:szCs w:val="22"/>
        </w:rPr>
        <w:t>153</w:t>
      </w:r>
      <w:r w:rsidRPr="00B30989">
        <w:rPr>
          <w:rFonts w:ascii="Calibri" w:hAnsi="Calibri" w:cs="Calibri"/>
          <w:sz w:val="22"/>
          <w:szCs w:val="22"/>
        </w:rPr>
        <w:t xml:space="preserve">, 269 01 Rakovník, v souladu s ustanovením § 46, § 165 a § 183 zákona č. 561/2004 Sb., o předškolním, základním, středním, vyšším odborném a jiném vzdělávání (školský zákon), v platném znění, </w:t>
      </w:r>
      <w:r w:rsidRPr="00B30989">
        <w:rPr>
          <w:rFonts w:ascii="Calibri" w:hAnsi="Calibri" w:cs="Calibri"/>
          <w:b/>
          <w:sz w:val="22"/>
          <w:szCs w:val="22"/>
        </w:rPr>
        <w:t xml:space="preserve">rozhodl </w:t>
      </w:r>
      <w:r w:rsidR="00B3108B" w:rsidRPr="00B30989">
        <w:rPr>
          <w:rFonts w:ascii="Calibri" w:hAnsi="Calibri" w:cs="Calibri"/>
          <w:b/>
          <w:sz w:val="22"/>
          <w:szCs w:val="22"/>
        </w:rPr>
        <w:t xml:space="preserve">na základě žádosti o přijetí k základnímu vzdělávání na 1. ZŠ Rakovník od školního roku 2013/2014 </w:t>
      </w:r>
      <w:r w:rsidRPr="00B30989">
        <w:rPr>
          <w:rFonts w:ascii="Calibri" w:hAnsi="Calibri" w:cs="Calibri"/>
          <w:b/>
          <w:sz w:val="22"/>
          <w:szCs w:val="22"/>
        </w:rPr>
        <w:t>takto</w:t>
      </w:r>
      <w:r w:rsidRPr="00B30989">
        <w:rPr>
          <w:rFonts w:ascii="Calibri" w:hAnsi="Calibri" w:cs="Calibri"/>
          <w:sz w:val="22"/>
          <w:szCs w:val="22"/>
        </w:rPr>
        <w:t>:</w:t>
      </w:r>
    </w:p>
    <w:p w:rsidR="00E91711" w:rsidRPr="00B30989" w:rsidRDefault="00E91711" w:rsidP="006E148B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1282"/>
        <w:gridCol w:w="1701"/>
        <w:gridCol w:w="1276"/>
      </w:tblGrid>
      <w:tr w:rsidR="00E01F27" w:rsidRPr="00E01F27" w:rsidTr="00E01F27">
        <w:trPr>
          <w:jc w:val="center"/>
        </w:trPr>
        <w:tc>
          <w:tcPr>
            <w:tcW w:w="1682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/>
          </w:tcPr>
          <w:p w:rsidR="00E91711" w:rsidRPr="00E01F27" w:rsidRDefault="00E91711" w:rsidP="00E9171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Registrační číslo</w:t>
            </w:r>
          </w:p>
        </w:tc>
        <w:tc>
          <w:tcPr>
            <w:tcW w:w="128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/>
          </w:tcPr>
          <w:p w:rsidR="00E91711" w:rsidRPr="00E01F27" w:rsidRDefault="00E91711" w:rsidP="00E9171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Rozhodnutí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/>
          </w:tcPr>
          <w:p w:rsidR="00E91711" w:rsidRPr="00E01F27" w:rsidRDefault="00E9171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Registrační číslo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/>
          </w:tcPr>
          <w:p w:rsidR="00E91711" w:rsidRPr="00E01F27" w:rsidRDefault="00E9171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Rozhodnutí</w:t>
            </w:r>
          </w:p>
        </w:tc>
      </w:tr>
      <w:tr w:rsidR="00E01F27" w:rsidRPr="00E01F27" w:rsidTr="00E01F27">
        <w:trPr>
          <w:jc w:val="center"/>
        </w:trPr>
        <w:tc>
          <w:tcPr>
            <w:tcW w:w="1682" w:type="dxa"/>
            <w:tcBorders>
              <w:left w:val="single" w:sz="18" w:space="0" w:color="auto"/>
            </w:tcBorders>
            <w:shd w:val="clear" w:color="auto" w:fill="auto"/>
          </w:tcPr>
          <w:p w:rsidR="00B3108B" w:rsidRPr="00E01F27" w:rsidRDefault="00B3108B" w:rsidP="00E9171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1ZS-</w:t>
            </w:r>
            <w:r w:rsidR="005E5B2D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1/2013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shd w:val="clear" w:color="auto" w:fill="auto"/>
          </w:tcPr>
          <w:p w:rsidR="00B3108B" w:rsidRPr="00E01F27" w:rsidRDefault="00B3108B" w:rsidP="00E91711">
            <w:pPr>
              <w:rPr>
                <w:rFonts w:ascii="Calibri" w:hAnsi="Calibri" w:cs="Calibri"/>
                <w:sz w:val="22"/>
                <w:szCs w:val="22"/>
              </w:rPr>
            </w:pPr>
            <w:r w:rsidRPr="00E01F27">
              <w:rPr>
                <w:rFonts w:ascii="Calibri" w:hAnsi="Calibri" w:cs="Calibri"/>
                <w:sz w:val="22"/>
                <w:szCs w:val="22"/>
              </w:rPr>
              <w:t>přijat/a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B3108B" w:rsidRPr="00E01F27" w:rsidRDefault="00B3108B" w:rsidP="00B3108B">
            <w:pPr>
              <w:rPr>
                <w:b/>
                <w:sz w:val="22"/>
                <w:szCs w:val="22"/>
              </w:rPr>
            </w:pP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1ZS-27/2013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B3108B" w:rsidRPr="00E01F27" w:rsidRDefault="00B3108B">
            <w:pPr>
              <w:rPr>
                <w:sz w:val="22"/>
                <w:szCs w:val="22"/>
              </w:rPr>
            </w:pPr>
            <w:r w:rsidRPr="00E01F27">
              <w:rPr>
                <w:rFonts w:ascii="Calibri" w:hAnsi="Calibri" w:cs="Calibri"/>
                <w:sz w:val="22"/>
                <w:szCs w:val="22"/>
              </w:rPr>
              <w:t>přijat/a</w:t>
            </w:r>
          </w:p>
        </w:tc>
      </w:tr>
      <w:tr w:rsidR="00E01F27" w:rsidRPr="00E01F27" w:rsidTr="00E01F27">
        <w:trPr>
          <w:jc w:val="center"/>
        </w:trPr>
        <w:tc>
          <w:tcPr>
            <w:tcW w:w="1682" w:type="dxa"/>
            <w:tcBorders>
              <w:left w:val="single" w:sz="18" w:space="0" w:color="auto"/>
            </w:tcBorders>
            <w:shd w:val="clear" w:color="auto" w:fill="auto"/>
          </w:tcPr>
          <w:p w:rsidR="00B3108B" w:rsidRPr="00E01F27" w:rsidRDefault="00B3108B" w:rsidP="00E9171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1ZS-</w:t>
            </w:r>
            <w:r w:rsidR="005E5B2D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2/2013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shd w:val="clear" w:color="auto" w:fill="auto"/>
          </w:tcPr>
          <w:p w:rsidR="00B3108B" w:rsidRPr="00E01F27" w:rsidRDefault="00B3108B">
            <w:pPr>
              <w:rPr>
                <w:sz w:val="22"/>
                <w:szCs w:val="22"/>
              </w:rPr>
            </w:pPr>
            <w:r w:rsidRPr="00E01F27">
              <w:rPr>
                <w:rFonts w:ascii="Calibri" w:hAnsi="Calibri" w:cs="Calibri"/>
                <w:sz w:val="22"/>
                <w:szCs w:val="22"/>
              </w:rPr>
              <w:t>přijat/a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B3108B" w:rsidRPr="00E01F27" w:rsidRDefault="00B3108B" w:rsidP="00CC4744">
            <w:pPr>
              <w:rPr>
                <w:b/>
                <w:sz w:val="22"/>
                <w:szCs w:val="22"/>
              </w:rPr>
            </w:pP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1ZS-28/2013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B3108B" w:rsidRPr="00E01F27" w:rsidRDefault="00B3108B">
            <w:pPr>
              <w:rPr>
                <w:sz w:val="22"/>
                <w:szCs w:val="22"/>
              </w:rPr>
            </w:pPr>
            <w:r w:rsidRPr="00E01F27">
              <w:rPr>
                <w:rFonts w:ascii="Calibri" w:hAnsi="Calibri" w:cs="Calibri"/>
                <w:sz w:val="22"/>
                <w:szCs w:val="22"/>
              </w:rPr>
              <w:t>přijat/a</w:t>
            </w:r>
          </w:p>
        </w:tc>
      </w:tr>
      <w:tr w:rsidR="00E01F27" w:rsidRPr="00E01F27" w:rsidTr="00E01F27">
        <w:trPr>
          <w:jc w:val="center"/>
        </w:trPr>
        <w:tc>
          <w:tcPr>
            <w:tcW w:w="1682" w:type="dxa"/>
            <w:tcBorders>
              <w:left w:val="single" w:sz="18" w:space="0" w:color="auto"/>
            </w:tcBorders>
            <w:shd w:val="clear" w:color="auto" w:fill="auto"/>
          </w:tcPr>
          <w:p w:rsidR="00B3108B" w:rsidRPr="00E01F27" w:rsidRDefault="00B3108B" w:rsidP="00E9171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1ZS-</w:t>
            </w:r>
            <w:r w:rsidR="005E5B2D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3/2013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shd w:val="clear" w:color="auto" w:fill="auto"/>
          </w:tcPr>
          <w:p w:rsidR="00B3108B" w:rsidRPr="00E01F27" w:rsidRDefault="00B3108B">
            <w:pPr>
              <w:rPr>
                <w:sz w:val="22"/>
                <w:szCs w:val="22"/>
              </w:rPr>
            </w:pPr>
            <w:r w:rsidRPr="00E01F27">
              <w:rPr>
                <w:rFonts w:ascii="Calibri" w:hAnsi="Calibri" w:cs="Calibri"/>
                <w:sz w:val="22"/>
                <w:szCs w:val="22"/>
              </w:rPr>
              <w:t>přijat/a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B3108B" w:rsidRPr="00E01F27" w:rsidRDefault="00B3108B" w:rsidP="00CC4744">
            <w:pPr>
              <w:rPr>
                <w:b/>
                <w:sz w:val="22"/>
                <w:szCs w:val="22"/>
              </w:rPr>
            </w:pP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1ZS-29/2013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B3108B" w:rsidRPr="00E01F27" w:rsidRDefault="00B3108B">
            <w:pPr>
              <w:rPr>
                <w:sz w:val="22"/>
                <w:szCs w:val="22"/>
              </w:rPr>
            </w:pPr>
            <w:r w:rsidRPr="00E01F27">
              <w:rPr>
                <w:rFonts w:ascii="Calibri" w:hAnsi="Calibri" w:cs="Calibri"/>
                <w:sz w:val="22"/>
                <w:szCs w:val="22"/>
              </w:rPr>
              <w:t>přijat/a</w:t>
            </w:r>
          </w:p>
        </w:tc>
      </w:tr>
      <w:tr w:rsidR="00E01F27" w:rsidRPr="00E01F27" w:rsidTr="00E01F27">
        <w:trPr>
          <w:jc w:val="center"/>
        </w:trPr>
        <w:tc>
          <w:tcPr>
            <w:tcW w:w="1682" w:type="dxa"/>
            <w:tcBorders>
              <w:left w:val="single" w:sz="18" w:space="0" w:color="auto"/>
            </w:tcBorders>
            <w:shd w:val="clear" w:color="auto" w:fill="auto"/>
          </w:tcPr>
          <w:p w:rsidR="00B3108B" w:rsidRPr="00E01F27" w:rsidRDefault="00B3108B" w:rsidP="00E9171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1ZS-</w:t>
            </w:r>
            <w:r w:rsidR="005E5B2D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4/2013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shd w:val="clear" w:color="auto" w:fill="auto"/>
          </w:tcPr>
          <w:p w:rsidR="00B3108B" w:rsidRPr="00E01F27" w:rsidRDefault="00B3108B">
            <w:pPr>
              <w:rPr>
                <w:sz w:val="22"/>
                <w:szCs w:val="22"/>
              </w:rPr>
            </w:pPr>
            <w:r w:rsidRPr="00E01F27">
              <w:rPr>
                <w:rFonts w:ascii="Calibri" w:hAnsi="Calibri" w:cs="Calibri"/>
                <w:sz w:val="22"/>
                <w:szCs w:val="22"/>
              </w:rPr>
              <w:t>přijat/a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B3108B" w:rsidRPr="00E01F27" w:rsidRDefault="00B3108B" w:rsidP="00CC4744">
            <w:pPr>
              <w:rPr>
                <w:b/>
                <w:sz w:val="22"/>
                <w:szCs w:val="22"/>
              </w:rPr>
            </w:pP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1ZS-30/2013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B3108B" w:rsidRPr="00E01F27" w:rsidRDefault="00B3108B">
            <w:pPr>
              <w:rPr>
                <w:sz w:val="22"/>
                <w:szCs w:val="22"/>
              </w:rPr>
            </w:pPr>
            <w:r w:rsidRPr="00E01F27">
              <w:rPr>
                <w:rFonts w:ascii="Calibri" w:hAnsi="Calibri" w:cs="Calibri"/>
                <w:sz w:val="22"/>
                <w:szCs w:val="22"/>
              </w:rPr>
              <w:t>přijat/a</w:t>
            </w:r>
          </w:p>
        </w:tc>
      </w:tr>
      <w:tr w:rsidR="00E01F27" w:rsidRPr="00E01F27" w:rsidTr="00E01F27">
        <w:trPr>
          <w:jc w:val="center"/>
        </w:trPr>
        <w:tc>
          <w:tcPr>
            <w:tcW w:w="1682" w:type="dxa"/>
            <w:tcBorders>
              <w:left w:val="single" w:sz="18" w:space="0" w:color="auto"/>
            </w:tcBorders>
            <w:shd w:val="clear" w:color="auto" w:fill="auto"/>
          </w:tcPr>
          <w:p w:rsidR="00B3108B" w:rsidRPr="00E01F27" w:rsidRDefault="00B3108B" w:rsidP="00E9171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1ZS-</w:t>
            </w:r>
            <w:r w:rsidR="005E5B2D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5/2013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shd w:val="clear" w:color="auto" w:fill="auto"/>
          </w:tcPr>
          <w:p w:rsidR="00B3108B" w:rsidRPr="00E01F27" w:rsidRDefault="00B3108B">
            <w:pPr>
              <w:rPr>
                <w:sz w:val="22"/>
                <w:szCs w:val="22"/>
              </w:rPr>
            </w:pPr>
            <w:r w:rsidRPr="00E01F27">
              <w:rPr>
                <w:rFonts w:ascii="Calibri" w:hAnsi="Calibri" w:cs="Calibri"/>
                <w:sz w:val="22"/>
                <w:szCs w:val="22"/>
              </w:rPr>
              <w:t>přijat/a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B3108B" w:rsidRPr="00E01F27" w:rsidRDefault="00B3108B" w:rsidP="00CC4744">
            <w:pPr>
              <w:rPr>
                <w:b/>
                <w:sz w:val="22"/>
                <w:szCs w:val="22"/>
              </w:rPr>
            </w:pP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1ZS-32/2013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B3108B" w:rsidRPr="00E01F27" w:rsidRDefault="00B3108B">
            <w:pPr>
              <w:rPr>
                <w:sz w:val="22"/>
                <w:szCs w:val="22"/>
              </w:rPr>
            </w:pPr>
            <w:r w:rsidRPr="00E01F27">
              <w:rPr>
                <w:rFonts w:ascii="Calibri" w:hAnsi="Calibri" w:cs="Calibri"/>
                <w:sz w:val="22"/>
                <w:szCs w:val="22"/>
              </w:rPr>
              <w:t>přijat/a</w:t>
            </w:r>
          </w:p>
        </w:tc>
      </w:tr>
      <w:tr w:rsidR="00E01F27" w:rsidRPr="00E01F27" w:rsidTr="00E01F27">
        <w:trPr>
          <w:jc w:val="center"/>
        </w:trPr>
        <w:tc>
          <w:tcPr>
            <w:tcW w:w="1682" w:type="dxa"/>
            <w:tcBorders>
              <w:left w:val="single" w:sz="18" w:space="0" w:color="auto"/>
            </w:tcBorders>
            <w:shd w:val="clear" w:color="auto" w:fill="auto"/>
          </w:tcPr>
          <w:p w:rsidR="00B3108B" w:rsidRPr="00E01F27" w:rsidRDefault="00B3108B" w:rsidP="00E9171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1ZS-</w:t>
            </w:r>
            <w:r w:rsidR="005E5B2D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6/2013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shd w:val="clear" w:color="auto" w:fill="auto"/>
          </w:tcPr>
          <w:p w:rsidR="00B3108B" w:rsidRPr="00E01F27" w:rsidRDefault="00B3108B">
            <w:pPr>
              <w:rPr>
                <w:sz w:val="22"/>
                <w:szCs w:val="22"/>
              </w:rPr>
            </w:pPr>
            <w:r w:rsidRPr="00E01F27">
              <w:rPr>
                <w:rFonts w:ascii="Calibri" w:hAnsi="Calibri" w:cs="Calibri"/>
                <w:sz w:val="22"/>
                <w:szCs w:val="22"/>
              </w:rPr>
              <w:t>přijat/a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B3108B" w:rsidRPr="00E01F27" w:rsidRDefault="00B3108B" w:rsidP="00CC4744">
            <w:pPr>
              <w:rPr>
                <w:b/>
                <w:sz w:val="22"/>
                <w:szCs w:val="22"/>
              </w:rPr>
            </w:pP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1ZS-33/2013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B3108B" w:rsidRPr="00E01F27" w:rsidRDefault="00B3108B">
            <w:pPr>
              <w:rPr>
                <w:sz w:val="22"/>
                <w:szCs w:val="22"/>
              </w:rPr>
            </w:pPr>
            <w:r w:rsidRPr="00E01F27">
              <w:rPr>
                <w:rFonts w:ascii="Calibri" w:hAnsi="Calibri" w:cs="Calibri"/>
                <w:sz w:val="22"/>
                <w:szCs w:val="22"/>
              </w:rPr>
              <w:t>přijat/a</w:t>
            </w:r>
          </w:p>
        </w:tc>
      </w:tr>
      <w:tr w:rsidR="00E01F27" w:rsidRPr="00E01F27" w:rsidTr="00E01F27">
        <w:trPr>
          <w:jc w:val="center"/>
        </w:trPr>
        <w:tc>
          <w:tcPr>
            <w:tcW w:w="1682" w:type="dxa"/>
            <w:tcBorders>
              <w:left w:val="single" w:sz="18" w:space="0" w:color="auto"/>
            </w:tcBorders>
            <w:shd w:val="clear" w:color="auto" w:fill="auto"/>
          </w:tcPr>
          <w:p w:rsidR="00B3108B" w:rsidRPr="00E01F27" w:rsidRDefault="00B3108B" w:rsidP="00E9171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1ZS-</w:t>
            </w:r>
            <w:r w:rsidR="005E5B2D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7/2013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shd w:val="clear" w:color="auto" w:fill="auto"/>
          </w:tcPr>
          <w:p w:rsidR="00B3108B" w:rsidRPr="00E01F27" w:rsidRDefault="00B3108B">
            <w:pPr>
              <w:rPr>
                <w:sz w:val="22"/>
                <w:szCs w:val="22"/>
              </w:rPr>
            </w:pPr>
            <w:r w:rsidRPr="00E01F27">
              <w:rPr>
                <w:rFonts w:ascii="Calibri" w:hAnsi="Calibri" w:cs="Calibri"/>
                <w:sz w:val="22"/>
                <w:szCs w:val="22"/>
              </w:rPr>
              <w:t>přijat/a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B3108B" w:rsidRPr="00E01F27" w:rsidRDefault="00B3108B" w:rsidP="00CC4744">
            <w:pPr>
              <w:rPr>
                <w:b/>
                <w:sz w:val="22"/>
                <w:szCs w:val="22"/>
              </w:rPr>
            </w:pP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1ZS-34/2013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B3108B" w:rsidRPr="00E01F27" w:rsidRDefault="00B3108B">
            <w:pPr>
              <w:rPr>
                <w:sz w:val="22"/>
                <w:szCs w:val="22"/>
              </w:rPr>
            </w:pPr>
            <w:r w:rsidRPr="00E01F27">
              <w:rPr>
                <w:rFonts w:ascii="Calibri" w:hAnsi="Calibri" w:cs="Calibri"/>
                <w:sz w:val="22"/>
                <w:szCs w:val="22"/>
              </w:rPr>
              <w:t>přijat/a</w:t>
            </w:r>
          </w:p>
        </w:tc>
      </w:tr>
      <w:tr w:rsidR="00E01F27" w:rsidRPr="00E01F27" w:rsidTr="00E01F27">
        <w:trPr>
          <w:jc w:val="center"/>
        </w:trPr>
        <w:tc>
          <w:tcPr>
            <w:tcW w:w="1682" w:type="dxa"/>
            <w:tcBorders>
              <w:left w:val="single" w:sz="18" w:space="0" w:color="auto"/>
            </w:tcBorders>
            <w:shd w:val="clear" w:color="auto" w:fill="auto"/>
          </w:tcPr>
          <w:p w:rsidR="00B3108B" w:rsidRPr="00E01F27" w:rsidRDefault="00B3108B" w:rsidP="00E9171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1ZS-</w:t>
            </w:r>
            <w:r w:rsidR="005E5B2D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8/2013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shd w:val="clear" w:color="auto" w:fill="auto"/>
          </w:tcPr>
          <w:p w:rsidR="00B3108B" w:rsidRPr="00E01F27" w:rsidRDefault="00B3108B">
            <w:pPr>
              <w:rPr>
                <w:sz w:val="22"/>
                <w:szCs w:val="22"/>
              </w:rPr>
            </w:pPr>
            <w:r w:rsidRPr="00E01F27">
              <w:rPr>
                <w:rFonts w:ascii="Calibri" w:hAnsi="Calibri" w:cs="Calibri"/>
                <w:sz w:val="22"/>
                <w:szCs w:val="22"/>
              </w:rPr>
              <w:t>přijat/a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B3108B" w:rsidRPr="00E01F27" w:rsidRDefault="00B3108B" w:rsidP="00CC4744">
            <w:pPr>
              <w:rPr>
                <w:b/>
                <w:sz w:val="22"/>
                <w:szCs w:val="22"/>
              </w:rPr>
            </w:pP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1ZS-35/2013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B3108B" w:rsidRPr="00E01F27" w:rsidRDefault="00B3108B">
            <w:pPr>
              <w:rPr>
                <w:sz w:val="22"/>
                <w:szCs w:val="22"/>
              </w:rPr>
            </w:pPr>
            <w:r w:rsidRPr="00E01F27">
              <w:rPr>
                <w:rFonts w:ascii="Calibri" w:hAnsi="Calibri" w:cs="Calibri"/>
                <w:sz w:val="22"/>
                <w:szCs w:val="22"/>
              </w:rPr>
              <w:t>přijat/a</w:t>
            </w:r>
          </w:p>
        </w:tc>
      </w:tr>
      <w:tr w:rsidR="00E01F27" w:rsidRPr="00E01F27" w:rsidTr="00E01F27">
        <w:trPr>
          <w:jc w:val="center"/>
        </w:trPr>
        <w:tc>
          <w:tcPr>
            <w:tcW w:w="1682" w:type="dxa"/>
            <w:tcBorders>
              <w:left w:val="single" w:sz="18" w:space="0" w:color="auto"/>
            </w:tcBorders>
            <w:shd w:val="clear" w:color="auto" w:fill="auto"/>
          </w:tcPr>
          <w:p w:rsidR="00B3108B" w:rsidRPr="00E01F27" w:rsidRDefault="00B3108B" w:rsidP="00E9171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1ZS-</w:t>
            </w:r>
            <w:r w:rsidR="005E5B2D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9/2013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shd w:val="clear" w:color="auto" w:fill="auto"/>
          </w:tcPr>
          <w:p w:rsidR="00B3108B" w:rsidRPr="00E01F27" w:rsidRDefault="00B3108B">
            <w:pPr>
              <w:rPr>
                <w:sz w:val="22"/>
                <w:szCs w:val="22"/>
              </w:rPr>
            </w:pPr>
            <w:r w:rsidRPr="00E01F27">
              <w:rPr>
                <w:rFonts w:ascii="Calibri" w:hAnsi="Calibri" w:cs="Calibri"/>
                <w:sz w:val="22"/>
                <w:szCs w:val="22"/>
              </w:rPr>
              <w:t>přijat/a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B3108B" w:rsidRPr="00E01F27" w:rsidRDefault="00B3108B" w:rsidP="00CC4744">
            <w:pPr>
              <w:rPr>
                <w:b/>
                <w:sz w:val="22"/>
                <w:szCs w:val="22"/>
              </w:rPr>
            </w:pP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1ZS-36/2013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B3108B" w:rsidRPr="00E01F27" w:rsidRDefault="00B3108B">
            <w:pPr>
              <w:rPr>
                <w:sz w:val="22"/>
                <w:szCs w:val="22"/>
              </w:rPr>
            </w:pPr>
            <w:r w:rsidRPr="00E01F27">
              <w:rPr>
                <w:rFonts w:ascii="Calibri" w:hAnsi="Calibri" w:cs="Calibri"/>
                <w:sz w:val="22"/>
                <w:szCs w:val="22"/>
              </w:rPr>
              <w:t>přijat/a</w:t>
            </w:r>
          </w:p>
        </w:tc>
      </w:tr>
      <w:tr w:rsidR="00E01F27" w:rsidRPr="00E01F27" w:rsidTr="00E01F27">
        <w:trPr>
          <w:jc w:val="center"/>
        </w:trPr>
        <w:tc>
          <w:tcPr>
            <w:tcW w:w="1682" w:type="dxa"/>
            <w:tcBorders>
              <w:left w:val="single" w:sz="18" w:space="0" w:color="auto"/>
            </w:tcBorders>
            <w:shd w:val="clear" w:color="auto" w:fill="auto"/>
          </w:tcPr>
          <w:p w:rsidR="00B3108B" w:rsidRPr="00E01F27" w:rsidRDefault="00B3108B" w:rsidP="00E9171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1ZS-10/2013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shd w:val="clear" w:color="auto" w:fill="auto"/>
          </w:tcPr>
          <w:p w:rsidR="00B3108B" w:rsidRPr="00E01F27" w:rsidRDefault="00B3108B">
            <w:pPr>
              <w:rPr>
                <w:sz w:val="22"/>
                <w:szCs w:val="22"/>
              </w:rPr>
            </w:pPr>
            <w:r w:rsidRPr="00E01F27">
              <w:rPr>
                <w:rFonts w:ascii="Calibri" w:hAnsi="Calibri" w:cs="Calibri"/>
                <w:sz w:val="22"/>
                <w:szCs w:val="22"/>
              </w:rPr>
              <w:t>přijat/a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B3108B" w:rsidRPr="00E01F27" w:rsidRDefault="00B3108B" w:rsidP="00CC4744">
            <w:pPr>
              <w:rPr>
                <w:b/>
                <w:sz w:val="22"/>
                <w:szCs w:val="22"/>
              </w:rPr>
            </w:pP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1ZS-37/2013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B3108B" w:rsidRPr="00E01F27" w:rsidRDefault="00B3108B">
            <w:pPr>
              <w:rPr>
                <w:sz w:val="22"/>
                <w:szCs w:val="22"/>
              </w:rPr>
            </w:pPr>
            <w:r w:rsidRPr="00E01F27">
              <w:rPr>
                <w:rFonts w:ascii="Calibri" w:hAnsi="Calibri" w:cs="Calibri"/>
                <w:sz w:val="22"/>
                <w:szCs w:val="22"/>
              </w:rPr>
              <w:t>přijat/a</w:t>
            </w:r>
          </w:p>
        </w:tc>
      </w:tr>
      <w:tr w:rsidR="00E01F27" w:rsidRPr="00E01F27" w:rsidTr="00E01F27">
        <w:trPr>
          <w:jc w:val="center"/>
        </w:trPr>
        <w:tc>
          <w:tcPr>
            <w:tcW w:w="1682" w:type="dxa"/>
            <w:tcBorders>
              <w:left w:val="single" w:sz="18" w:space="0" w:color="auto"/>
            </w:tcBorders>
            <w:shd w:val="clear" w:color="auto" w:fill="auto"/>
          </w:tcPr>
          <w:p w:rsidR="00B3108B" w:rsidRPr="00E01F27" w:rsidRDefault="00B3108B" w:rsidP="00CC47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1ZS-11/2013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shd w:val="clear" w:color="auto" w:fill="auto"/>
          </w:tcPr>
          <w:p w:rsidR="00B3108B" w:rsidRPr="00E01F27" w:rsidRDefault="00B3108B">
            <w:pPr>
              <w:rPr>
                <w:sz w:val="22"/>
                <w:szCs w:val="22"/>
              </w:rPr>
            </w:pPr>
            <w:r w:rsidRPr="00E01F27">
              <w:rPr>
                <w:rFonts w:ascii="Calibri" w:hAnsi="Calibri" w:cs="Calibri"/>
                <w:sz w:val="22"/>
                <w:szCs w:val="22"/>
              </w:rPr>
              <w:t>přijat/a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B3108B" w:rsidRPr="00E01F27" w:rsidRDefault="00B3108B" w:rsidP="00CC4744">
            <w:pPr>
              <w:rPr>
                <w:b/>
                <w:sz w:val="22"/>
                <w:szCs w:val="22"/>
              </w:rPr>
            </w:pP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1ZS-39/2013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B3108B" w:rsidRPr="00E01F27" w:rsidRDefault="00B3108B">
            <w:pPr>
              <w:rPr>
                <w:sz w:val="22"/>
                <w:szCs w:val="22"/>
              </w:rPr>
            </w:pPr>
            <w:r w:rsidRPr="00E01F27">
              <w:rPr>
                <w:rFonts w:ascii="Calibri" w:hAnsi="Calibri" w:cs="Calibri"/>
                <w:sz w:val="22"/>
                <w:szCs w:val="22"/>
              </w:rPr>
              <w:t>přijat/a</w:t>
            </w:r>
          </w:p>
        </w:tc>
      </w:tr>
      <w:tr w:rsidR="00E01F27" w:rsidRPr="00E01F27" w:rsidTr="00E01F27">
        <w:trPr>
          <w:jc w:val="center"/>
        </w:trPr>
        <w:tc>
          <w:tcPr>
            <w:tcW w:w="1682" w:type="dxa"/>
            <w:tcBorders>
              <w:left w:val="single" w:sz="18" w:space="0" w:color="auto"/>
            </w:tcBorders>
            <w:shd w:val="clear" w:color="auto" w:fill="auto"/>
          </w:tcPr>
          <w:p w:rsidR="00B3108B" w:rsidRPr="00E01F27" w:rsidRDefault="00B3108B" w:rsidP="00CC47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1ZS-12/2013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shd w:val="clear" w:color="auto" w:fill="auto"/>
          </w:tcPr>
          <w:p w:rsidR="00B3108B" w:rsidRPr="00E01F27" w:rsidRDefault="00B3108B">
            <w:pPr>
              <w:rPr>
                <w:sz w:val="22"/>
                <w:szCs w:val="22"/>
              </w:rPr>
            </w:pPr>
            <w:r w:rsidRPr="00E01F27">
              <w:rPr>
                <w:rFonts w:ascii="Calibri" w:hAnsi="Calibri" w:cs="Calibri"/>
                <w:sz w:val="22"/>
                <w:szCs w:val="22"/>
              </w:rPr>
              <w:t>přijat/a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B3108B" w:rsidRPr="00E01F27" w:rsidRDefault="00B3108B" w:rsidP="00CC4744">
            <w:pPr>
              <w:rPr>
                <w:b/>
                <w:sz w:val="22"/>
                <w:szCs w:val="22"/>
              </w:rPr>
            </w:pP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1ZS-40/2013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B3108B" w:rsidRPr="00E01F27" w:rsidRDefault="00B3108B">
            <w:pPr>
              <w:rPr>
                <w:sz w:val="22"/>
                <w:szCs w:val="22"/>
              </w:rPr>
            </w:pPr>
            <w:r w:rsidRPr="00E01F27">
              <w:rPr>
                <w:rFonts w:ascii="Calibri" w:hAnsi="Calibri" w:cs="Calibri"/>
                <w:sz w:val="22"/>
                <w:szCs w:val="22"/>
              </w:rPr>
              <w:t>přijat/a</w:t>
            </w:r>
          </w:p>
        </w:tc>
      </w:tr>
      <w:tr w:rsidR="00E01F27" w:rsidRPr="00E01F27" w:rsidTr="00E01F27">
        <w:trPr>
          <w:jc w:val="center"/>
        </w:trPr>
        <w:tc>
          <w:tcPr>
            <w:tcW w:w="1682" w:type="dxa"/>
            <w:tcBorders>
              <w:left w:val="single" w:sz="18" w:space="0" w:color="auto"/>
            </w:tcBorders>
            <w:shd w:val="clear" w:color="auto" w:fill="auto"/>
          </w:tcPr>
          <w:p w:rsidR="00B3108B" w:rsidRPr="00E01F27" w:rsidRDefault="00B3108B" w:rsidP="00CC47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1ZS-14/2013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shd w:val="clear" w:color="auto" w:fill="auto"/>
          </w:tcPr>
          <w:p w:rsidR="00B3108B" w:rsidRPr="00E01F27" w:rsidRDefault="00B3108B">
            <w:pPr>
              <w:rPr>
                <w:sz w:val="22"/>
                <w:szCs w:val="22"/>
              </w:rPr>
            </w:pPr>
            <w:r w:rsidRPr="00E01F27">
              <w:rPr>
                <w:rFonts w:ascii="Calibri" w:hAnsi="Calibri" w:cs="Calibri"/>
                <w:sz w:val="22"/>
                <w:szCs w:val="22"/>
              </w:rPr>
              <w:t>přijat/a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B3108B" w:rsidRPr="00E01F27" w:rsidRDefault="00B3108B" w:rsidP="00CC4744">
            <w:pPr>
              <w:rPr>
                <w:b/>
                <w:sz w:val="22"/>
                <w:szCs w:val="22"/>
              </w:rPr>
            </w:pP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1ZS-42/2013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B3108B" w:rsidRPr="00E01F27" w:rsidRDefault="00B3108B">
            <w:pPr>
              <w:rPr>
                <w:sz w:val="22"/>
                <w:szCs w:val="22"/>
              </w:rPr>
            </w:pPr>
            <w:r w:rsidRPr="00E01F27">
              <w:rPr>
                <w:rFonts w:ascii="Calibri" w:hAnsi="Calibri" w:cs="Calibri"/>
                <w:sz w:val="22"/>
                <w:szCs w:val="22"/>
              </w:rPr>
              <w:t>přijat/a</w:t>
            </w:r>
          </w:p>
        </w:tc>
      </w:tr>
      <w:tr w:rsidR="00E01F27" w:rsidRPr="00E01F27" w:rsidTr="00E01F27">
        <w:trPr>
          <w:jc w:val="center"/>
        </w:trPr>
        <w:tc>
          <w:tcPr>
            <w:tcW w:w="1682" w:type="dxa"/>
            <w:tcBorders>
              <w:left w:val="single" w:sz="18" w:space="0" w:color="auto"/>
            </w:tcBorders>
            <w:shd w:val="clear" w:color="auto" w:fill="auto"/>
          </w:tcPr>
          <w:p w:rsidR="00B3108B" w:rsidRPr="00E01F27" w:rsidRDefault="00B3108B" w:rsidP="00CC47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1ZS-15/2013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shd w:val="clear" w:color="auto" w:fill="auto"/>
          </w:tcPr>
          <w:p w:rsidR="00B3108B" w:rsidRPr="00E01F27" w:rsidRDefault="00B3108B">
            <w:pPr>
              <w:rPr>
                <w:sz w:val="22"/>
                <w:szCs w:val="22"/>
              </w:rPr>
            </w:pPr>
            <w:r w:rsidRPr="00E01F27">
              <w:rPr>
                <w:rFonts w:ascii="Calibri" w:hAnsi="Calibri" w:cs="Calibri"/>
                <w:sz w:val="22"/>
                <w:szCs w:val="22"/>
              </w:rPr>
              <w:t>přijat/a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B3108B" w:rsidRPr="00E01F27" w:rsidRDefault="00B3108B" w:rsidP="00CC4744">
            <w:pPr>
              <w:rPr>
                <w:b/>
                <w:sz w:val="22"/>
                <w:szCs w:val="22"/>
              </w:rPr>
            </w:pP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1ZS-43/2013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B3108B" w:rsidRPr="00E01F27" w:rsidRDefault="00B3108B">
            <w:pPr>
              <w:rPr>
                <w:sz w:val="22"/>
                <w:szCs w:val="22"/>
              </w:rPr>
            </w:pPr>
            <w:r w:rsidRPr="00E01F27">
              <w:rPr>
                <w:rFonts w:ascii="Calibri" w:hAnsi="Calibri" w:cs="Calibri"/>
                <w:sz w:val="22"/>
                <w:szCs w:val="22"/>
              </w:rPr>
              <w:t>přijat/a</w:t>
            </w:r>
          </w:p>
        </w:tc>
      </w:tr>
      <w:tr w:rsidR="00E01F27" w:rsidRPr="00E01F27" w:rsidTr="00E01F27">
        <w:trPr>
          <w:jc w:val="center"/>
        </w:trPr>
        <w:tc>
          <w:tcPr>
            <w:tcW w:w="1682" w:type="dxa"/>
            <w:tcBorders>
              <w:left w:val="single" w:sz="18" w:space="0" w:color="auto"/>
            </w:tcBorders>
            <w:shd w:val="clear" w:color="auto" w:fill="auto"/>
          </w:tcPr>
          <w:p w:rsidR="00B3108B" w:rsidRPr="00E01F27" w:rsidRDefault="00B3108B" w:rsidP="00CC47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1ZS-16/2013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shd w:val="clear" w:color="auto" w:fill="auto"/>
          </w:tcPr>
          <w:p w:rsidR="00B3108B" w:rsidRPr="00E01F27" w:rsidRDefault="00B3108B">
            <w:pPr>
              <w:rPr>
                <w:sz w:val="22"/>
                <w:szCs w:val="22"/>
              </w:rPr>
            </w:pPr>
            <w:r w:rsidRPr="00E01F27">
              <w:rPr>
                <w:rFonts w:ascii="Calibri" w:hAnsi="Calibri" w:cs="Calibri"/>
                <w:sz w:val="22"/>
                <w:szCs w:val="22"/>
              </w:rPr>
              <w:t>přijat/a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B3108B" w:rsidRPr="00E01F27" w:rsidRDefault="00B3108B" w:rsidP="00CC4744">
            <w:pPr>
              <w:rPr>
                <w:b/>
                <w:sz w:val="22"/>
                <w:szCs w:val="22"/>
              </w:rPr>
            </w:pP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1ZS-44/2013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B3108B" w:rsidRPr="00E01F27" w:rsidRDefault="00B3108B">
            <w:pPr>
              <w:rPr>
                <w:sz w:val="22"/>
                <w:szCs w:val="22"/>
              </w:rPr>
            </w:pPr>
            <w:r w:rsidRPr="00E01F27">
              <w:rPr>
                <w:rFonts w:ascii="Calibri" w:hAnsi="Calibri" w:cs="Calibri"/>
                <w:sz w:val="22"/>
                <w:szCs w:val="22"/>
              </w:rPr>
              <w:t>přijat/a</w:t>
            </w:r>
          </w:p>
        </w:tc>
      </w:tr>
      <w:tr w:rsidR="00E01F27" w:rsidRPr="00E01F27" w:rsidTr="00E01F27">
        <w:trPr>
          <w:jc w:val="center"/>
        </w:trPr>
        <w:tc>
          <w:tcPr>
            <w:tcW w:w="1682" w:type="dxa"/>
            <w:tcBorders>
              <w:left w:val="single" w:sz="18" w:space="0" w:color="auto"/>
            </w:tcBorders>
            <w:shd w:val="clear" w:color="auto" w:fill="auto"/>
          </w:tcPr>
          <w:p w:rsidR="00B3108B" w:rsidRPr="00E01F27" w:rsidRDefault="00B3108B" w:rsidP="00CC47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1ZS-17/2013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shd w:val="clear" w:color="auto" w:fill="auto"/>
          </w:tcPr>
          <w:p w:rsidR="00B3108B" w:rsidRPr="00E01F27" w:rsidRDefault="00B3108B">
            <w:pPr>
              <w:rPr>
                <w:sz w:val="22"/>
                <w:szCs w:val="22"/>
              </w:rPr>
            </w:pPr>
            <w:r w:rsidRPr="00E01F27">
              <w:rPr>
                <w:rFonts w:ascii="Calibri" w:hAnsi="Calibri" w:cs="Calibri"/>
                <w:sz w:val="22"/>
                <w:szCs w:val="22"/>
              </w:rPr>
              <w:t>přijat/a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B3108B" w:rsidRPr="00E01F27" w:rsidRDefault="00B3108B" w:rsidP="00CC4744">
            <w:pPr>
              <w:rPr>
                <w:b/>
                <w:sz w:val="22"/>
                <w:szCs w:val="22"/>
              </w:rPr>
            </w:pP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1ZS-45/2013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B3108B" w:rsidRPr="00E01F27" w:rsidRDefault="00B3108B">
            <w:pPr>
              <w:rPr>
                <w:sz w:val="22"/>
                <w:szCs w:val="22"/>
              </w:rPr>
            </w:pPr>
            <w:r w:rsidRPr="00E01F27">
              <w:rPr>
                <w:rFonts w:ascii="Calibri" w:hAnsi="Calibri" w:cs="Calibri"/>
                <w:sz w:val="22"/>
                <w:szCs w:val="22"/>
              </w:rPr>
              <w:t>přijat/a</w:t>
            </w:r>
          </w:p>
        </w:tc>
      </w:tr>
      <w:tr w:rsidR="00E01F27" w:rsidRPr="00E01F27" w:rsidTr="00E01F27">
        <w:trPr>
          <w:jc w:val="center"/>
        </w:trPr>
        <w:tc>
          <w:tcPr>
            <w:tcW w:w="1682" w:type="dxa"/>
            <w:tcBorders>
              <w:left w:val="single" w:sz="18" w:space="0" w:color="auto"/>
            </w:tcBorders>
            <w:shd w:val="clear" w:color="auto" w:fill="auto"/>
          </w:tcPr>
          <w:p w:rsidR="00B3108B" w:rsidRPr="00E01F27" w:rsidRDefault="00B3108B" w:rsidP="00CC47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1ZS-18/2013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shd w:val="clear" w:color="auto" w:fill="auto"/>
          </w:tcPr>
          <w:p w:rsidR="00B3108B" w:rsidRPr="00E01F27" w:rsidRDefault="00B3108B">
            <w:pPr>
              <w:rPr>
                <w:sz w:val="22"/>
                <w:szCs w:val="22"/>
              </w:rPr>
            </w:pPr>
            <w:r w:rsidRPr="00E01F27">
              <w:rPr>
                <w:rFonts w:ascii="Calibri" w:hAnsi="Calibri" w:cs="Calibri"/>
                <w:sz w:val="22"/>
                <w:szCs w:val="22"/>
              </w:rPr>
              <w:t>přijat/a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B3108B" w:rsidRPr="00E01F27" w:rsidRDefault="00B3108B" w:rsidP="00CC4744">
            <w:pPr>
              <w:rPr>
                <w:b/>
                <w:sz w:val="22"/>
                <w:szCs w:val="22"/>
              </w:rPr>
            </w:pP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1ZS-46/2013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B3108B" w:rsidRPr="00E01F27" w:rsidRDefault="00B3108B">
            <w:pPr>
              <w:rPr>
                <w:sz w:val="22"/>
                <w:szCs w:val="22"/>
              </w:rPr>
            </w:pPr>
            <w:r w:rsidRPr="00E01F27">
              <w:rPr>
                <w:rFonts w:ascii="Calibri" w:hAnsi="Calibri" w:cs="Calibri"/>
                <w:sz w:val="22"/>
                <w:szCs w:val="22"/>
              </w:rPr>
              <w:t>přijat/a</w:t>
            </w:r>
          </w:p>
        </w:tc>
      </w:tr>
      <w:tr w:rsidR="00E01F27" w:rsidRPr="00E01F27" w:rsidTr="00E01F27">
        <w:trPr>
          <w:jc w:val="center"/>
        </w:trPr>
        <w:tc>
          <w:tcPr>
            <w:tcW w:w="1682" w:type="dxa"/>
            <w:tcBorders>
              <w:left w:val="single" w:sz="18" w:space="0" w:color="auto"/>
            </w:tcBorders>
            <w:shd w:val="clear" w:color="auto" w:fill="auto"/>
          </w:tcPr>
          <w:p w:rsidR="00B3108B" w:rsidRPr="00E01F27" w:rsidRDefault="00B3108B" w:rsidP="00CC47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1ZS-19/2013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shd w:val="clear" w:color="auto" w:fill="auto"/>
          </w:tcPr>
          <w:p w:rsidR="00B3108B" w:rsidRPr="00E01F27" w:rsidRDefault="00B3108B">
            <w:pPr>
              <w:rPr>
                <w:sz w:val="22"/>
                <w:szCs w:val="22"/>
              </w:rPr>
            </w:pPr>
            <w:r w:rsidRPr="00E01F27">
              <w:rPr>
                <w:rFonts w:ascii="Calibri" w:hAnsi="Calibri" w:cs="Calibri"/>
                <w:sz w:val="22"/>
                <w:szCs w:val="22"/>
              </w:rPr>
              <w:t>přijat/a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B3108B" w:rsidRPr="00E01F27" w:rsidRDefault="00B3108B" w:rsidP="00CC4744">
            <w:pPr>
              <w:rPr>
                <w:b/>
                <w:sz w:val="22"/>
                <w:szCs w:val="22"/>
              </w:rPr>
            </w:pP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1ZS-47/2013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B3108B" w:rsidRPr="00E01F27" w:rsidRDefault="00B3108B">
            <w:pPr>
              <w:rPr>
                <w:sz w:val="22"/>
                <w:szCs w:val="22"/>
              </w:rPr>
            </w:pPr>
            <w:r w:rsidRPr="00E01F27">
              <w:rPr>
                <w:rFonts w:ascii="Calibri" w:hAnsi="Calibri" w:cs="Calibri"/>
                <w:sz w:val="22"/>
                <w:szCs w:val="22"/>
              </w:rPr>
              <w:t>přijat/a</w:t>
            </w:r>
          </w:p>
        </w:tc>
      </w:tr>
      <w:tr w:rsidR="00E01F27" w:rsidRPr="00E01F27" w:rsidTr="00E01F27">
        <w:trPr>
          <w:jc w:val="center"/>
        </w:trPr>
        <w:tc>
          <w:tcPr>
            <w:tcW w:w="1682" w:type="dxa"/>
            <w:tcBorders>
              <w:left w:val="single" w:sz="18" w:space="0" w:color="auto"/>
            </w:tcBorders>
            <w:shd w:val="clear" w:color="auto" w:fill="auto"/>
          </w:tcPr>
          <w:p w:rsidR="00B3108B" w:rsidRPr="00E01F27" w:rsidRDefault="00B3108B" w:rsidP="00CC47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1ZS-20/2013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shd w:val="clear" w:color="auto" w:fill="auto"/>
          </w:tcPr>
          <w:p w:rsidR="00B3108B" w:rsidRPr="00E01F27" w:rsidRDefault="00B3108B">
            <w:pPr>
              <w:rPr>
                <w:sz w:val="22"/>
                <w:szCs w:val="22"/>
              </w:rPr>
            </w:pPr>
            <w:r w:rsidRPr="00E01F27">
              <w:rPr>
                <w:rFonts w:ascii="Calibri" w:hAnsi="Calibri" w:cs="Calibri"/>
                <w:sz w:val="22"/>
                <w:szCs w:val="22"/>
              </w:rPr>
              <w:t>přijat/a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B3108B" w:rsidRPr="00E01F27" w:rsidRDefault="00B3108B" w:rsidP="00CC4744">
            <w:pPr>
              <w:rPr>
                <w:b/>
                <w:sz w:val="22"/>
                <w:szCs w:val="22"/>
              </w:rPr>
            </w:pP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1ZS-48/2013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B3108B" w:rsidRPr="00E01F27" w:rsidRDefault="00B3108B">
            <w:pPr>
              <w:rPr>
                <w:sz w:val="22"/>
                <w:szCs w:val="22"/>
              </w:rPr>
            </w:pPr>
            <w:r w:rsidRPr="00E01F27">
              <w:rPr>
                <w:rFonts w:ascii="Calibri" w:hAnsi="Calibri" w:cs="Calibri"/>
                <w:sz w:val="22"/>
                <w:szCs w:val="22"/>
              </w:rPr>
              <w:t>přijat/a</w:t>
            </w:r>
          </w:p>
        </w:tc>
      </w:tr>
      <w:tr w:rsidR="00E01F27" w:rsidRPr="00E01F27" w:rsidTr="00E01F27">
        <w:trPr>
          <w:jc w:val="center"/>
        </w:trPr>
        <w:tc>
          <w:tcPr>
            <w:tcW w:w="1682" w:type="dxa"/>
            <w:tcBorders>
              <w:left w:val="single" w:sz="18" w:space="0" w:color="auto"/>
            </w:tcBorders>
            <w:shd w:val="clear" w:color="auto" w:fill="auto"/>
          </w:tcPr>
          <w:p w:rsidR="00B3108B" w:rsidRPr="00E01F27" w:rsidRDefault="00B3108B" w:rsidP="00CC47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1ZS-21/2013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shd w:val="clear" w:color="auto" w:fill="auto"/>
          </w:tcPr>
          <w:p w:rsidR="00B3108B" w:rsidRPr="00E01F27" w:rsidRDefault="00B3108B">
            <w:pPr>
              <w:rPr>
                <w:sz w:val="22"/>
                <w:szCs w:val="22"/>
              </w:rPr>
            </w:pPr>
            <w:r w:rsidRPr="00E01F27">
              <w:rPr>
                <w:rFonts w:ascii="Calibri" w:hAnsi="Calibri" w:cs="Calibri"/>
                <w:sz w:val="22"/>
                <w:szCs w:val="22"/>
              </w:rPr>
              <w:t>přijat/a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B3108B" w:rsidRPr="00E01F27" w:rsidRDefault="00B3108B" w:rsidP="00CC4744">
            <w:pPr>
              <w:rPr>
                <w:b/>
                <w:sz w:val="22"/>
                <w:szCs w:val="22"/>
              </w:rPr>
            </w:pP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1ZS-50/2013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B3108B" w:rsidRPr="00E01F27" w:rsidRDefault="00B3108B">
            <w:pPr>
              <w:rPr>
                <w:sz w:val="22"/>
                <w:szCs w:val="22"/>
              </w:rPr>
            </w:pPr>
            <w:r w:rsidRPr="00E01F27">
              <w:rPr>
                <w:rFonts w:ascii="Calibri" w:hAnsi="Calibri" w:cs="Calibri"/>
                <w:sz w:val="22"/>
                <w:szCs w:val="22"/>
              </w:rPr>
              <w:t>přijat/a</w:t>
            </w:r>
          </w:p>
        </w:tc>
      </w:tr>
      <w:tr w:rsidR="00E01F27" w:rsidRPr="00E01F27" w:rsidTr="00E01F27">
        <w:trPr>
          <w:jc w:val="center"/>
        </w:trPr>
        <w:tc>
          <w:tcPr>
            <w:tcW w:w="1682" w:type="dxa"/>
            <w:tcBorders>
              <w:left w:val="single" w:sz="18" w:space="0" w:color="auto"/>
            </w:tcBorders>
            <w:shd w:val="clear" w:color="auto" w:fill="auto"/>
          </w:tcPr>
          <w:p w:rsidR="00B3108B" w:rsidRPr="00E01F27" w:rsidRDefault="00B3108B" w:rsidP="00CC47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1ZS-22/2013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shd w:val="clear" w:color="auto" w:fill="auto"/>
          </w:tcPr>
          <w:p w:rsidR="00B3108B" w:rsidRPr="00E01F27" w:rsidRDefault="00B3108B">
            <w:pPr>
              <w:rPr>
                <w:sz w:val="22"/>
                <w:szCs w:val="22"/>
              </w:rPr>
            </w:pPr>
            <w:r w:rsidRPr="00E01F27">
              <w:rPr>
                <w:rFonts w:ascii="Calibri" w:hAnsi="Calibri" w:cs="Calibri"/>
                <w:sz w:val="22"/>
                <w:szCs w:val="22"/>
              </w:rPr>
              <w:t>přijat/a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B3108B" w:rsidRPr="00E01F27" w:rsidRDefault="00B3108B" w:rsidP="00CC4744">
            <w:pPr>
              <w:rPr>
                <w:b/>
                <w:sz w:val="22"/>
                <w:szCs w:val="22"/>
              </w:rPr>
            </w:pP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1ZS-51/2013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B3108B" w:rsidRPr="00E01F27" w:rsidRDefault="00B3108B">
            <w:pPr>
              <w:rPr>
                <w:sz w:val="22"/>
                <w:szCs w:val="22"/>
              </w:rPr>
            </w:pPr>
            <w:r w:rsidRPr="00E01F27">
              <w:rPr>
                <w:rFonts w:ascii="Calibri" w:hAnsi="Calibri" w:cs="Calibri"/>
                <w:sz w:val="22"/>
                <w:szCs w:val="22"/>
              </w:rPr>
              <w:t>přijat/a</w:t>
            </w:r>
          </w:p>
        </w:tc>
      </w:tr>
      <w:tr w:rsidR="00E01F27" w:rsidRPr="00E01F27" w:rsidTr="00E01F27">
        <w:trPr>
          <w:jc w:val="center"/>
        </w:trPr>
        <w:tc>
          <w:tcPr>
            <w:tcW w:w="1682" w:type="dxa"/>
            <w:tcBorders>
              <w:left w:val="single" w:sz="18" w:space="0" w:color="auto"/>
            </w:tcBorders>
            <w:shd w:val="clear" w:color="auto" w:fill="auto"/>
          </w:tcPr>
          <w:p w:rsidR="00B3108B" w:rsidRPr="00E01F27" w:rsidRDefault="00B3108B" w:rsidP="00B3098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1ZS-2</w:t>
            </w:r>
            <w:r w:rsidR="00B30989" w:rsidRPr="00E01F27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/2013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shd w:val="clear" w:color="auto" w:fill="auto"/>
          </w:tcPr>
          <w:p w:rsidR="00B3108B" w:rsidRPr="00E01F27" w:rsidRDefault="00B3108B">
            <w:pPr>
              <w:rPr>
                <w:sz w:val="22"/>
                <w:szCs w:val="22"/>
              </w:rPr>
            </w:pPr>
            <w:r w:rsidRPr="00E01F27">
              <w:rPr>
                <w:rFonts w:ascii="Calibri" w:hAnsi="Calibri" w:cs="Calibri"/>
                <w:sz w:val="22"/>
                <w:szCs w:val="22"/>
              </w:rPr>
              <w:t>přijat/a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B3108B" w:rsidRPr="00E01F27" w:rsidRDefault="00B3108B" w:rsidP="00CC4744">
            <w:pPr>
              <w:rPr>
                <w:b/>
                <w:sz w:val="22"/>
                <w:szCs w:val="22"/>
              </w:rPr>
            </w:pP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1ZS-53/2013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B3108B" w:rsidRPr="00E01F27" w:rsidRDefault="00B3108B">
            <w:pPr>
              <w:rPr>
                <w:sz w:val="22"/>
                <w:szCs w:val="22"/>
              </w:rPr>
            </w:pPr>
            <w:r w:rsidRPr="00E01F27">
              <w:rPr>
                <w:rFonts w:ascii="Calibri" w:hAnsi="Calibri" w:cs="Calibri"/>
                <w:sz w:val="22"/>
                <w:szCs w:val="22"/>
              </w:rPr>
              <w:t>přijat/a</w:t>
            </w:r>
          </w:p>
        </w:tc>
      </w:tr>
      <w:tr w:rsidR="00E01F27" w:rsidRPr="00E01F27" w:rsidTr="00E01F27">
        <w:trPr>
          <w:jc w:val="center"/>
        </w:trPr>
        <w:tc>
          <w:tcPr>
            <w:tcW w:w="1682" w:type="dxa"/>
            <w:tcBorders>
              <w:left w:val="single" w:sz="18" w:space="0" w:color="auto"/>
            </w:tcBorders>
            <w:shd w:val="clear" w:color="auto" w:fill="auto"/>
          </w:tcPr>
          <w:p w:rsidR="00B3108B" w:rsidRPr="00E01F27" w:rsidRDefault="00B3108B" w:rsidP="00B3098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1ZS-2</w:t>
            </w:r>
            <w:r w:rsidR="00B30989" w:rsidRPr="00E01F27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/2013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shd w:val="clear" w:color="auto" w:fill="auto"/>
          </w:tcPr>
          <w:p w:rsidR="00B3108B" w:rsidRPr="00E01F27" w:rsidRDefault="00B3108B">
            <w:pPr>
              <w:rPr>
                <w:sz w:val="22"/>
                <w:szCs w:val="22"/>
              </w:rPr>
            </w:pPr>
            <w:r w:rsidRPr="00E01F27">
              <w:rPr>
                <w:rFonts w:ascii="Calibri" w:hAnsi="Calibri" w:cs="Calibri"/>
                <w:sz w:val="22"/>
                <w:szCs w:val="22"/>
              </w:rPr>
              <w:t>přijat/a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B3108B" w:rsidRPr="00E01F27" w:rsidRDefault="00B3108B" w:rsidP="00CC4744">
            <w:pPr>
              <w:rPr>
                <w:b/>
                <w:sz w:val="22"/>
                <w:szCs w:val="22"/>
              </w:rPr>
            </w:pP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1ZS-54/2013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B3108B" w:rsidRPr="00E01F27" w:rsidRDefault="00B3108B">
            <w:pPr>
              <w:rPr>
                <w:sz w:val="22"/>
                <w:szCs w:val="22"/>
              </w:rPr>
            </w:pPr>
            <w:r w:rsidRPr="00E01F27">
              <w:rPr>
                <w:rFonts w:ascii="Calibri" w:hAnsi="Calibri" w:cs="Calibri"/>
                <w:sz w:val="22"/>
                <w:szCs w:val="22"/>
              </w:rPr>
              <w:t>přijat/a</w:t>
            </w:r>
          </w:p>
        </w:tc>
      </w:tr>
      <w:tr w:rsidR="00E01F27" w:rsidRPr="00E01F27" w:rsidTr="00CD5100">
        <w:trPr>
          <w:jc w:val="center"/>
        </w:trPr>
        <w:tc>
          <w:tcPr>
            <w:tcW w:w="1682" w:type="dxa"/>
            <w:tcBorders>
              <w:left w:val="single" w:sz="18" w:space="0" w:color="auto"/>
            </w:tcBorders>
            <w:shd w:val="clear" w:color="auto" w:fill="auto"/>
          </w:tcPr>
          <w:p w:rsidR="00B3108B" w:rsidRPr="00E01F27" w:rsidRDefault="00B3108B" w:rsidP="00B3098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1ZS-2</w:t>
            </w:r>
            <w:r w:rsidR="00B30989" w:rsidRPr="00E01F27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E01F27">
              <w:rPr>
                <w:rFonts w:ascii="Calibri" w:hAnsi="Calibri" w:cs="Calibri"/>
                <w:b/>
                <w:sz w:val="22"/>
                <w:szCs w:val="22"/>
              </w:rPr>
              <w:t>/2013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shd w:val="clear" w:color="auto" w:fill="auto"/>
          </w:tcPr>
          <w:p w:rsidR="00B3108B" w:rsidRPr="00E01F27" w:rsidRDefault="00B3108B">
            <w:pPr>
              <w:rPr>
                <w:sz w:val="22"/>
                <w:szCs w:val="22"/>
              </w:rPr>
            </w:pPr>
            <w:r w:rsidRPr="00E01F27">
              <w:rPr>
                <w:rFonts w:ascii="Calibri" w:hAnsi="Calibri" w:cs="Calibri"/>
                <w:sz w:val="22"/>
                <w:szCs w:val="22"/>
              </w:rPr>
              <w:t>přijat/a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B3108B" w:rsidRPr="004A09CB" w:rsidRDefault="00CD5100" w:rsidP="00CC4744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09CB">
              <w:rPr>
                <w:rFonts w:ascii="Calibri" w:hAnsi="Calibri"/>
                <w:b/>
                <w:sz w:val="22"/>
                <w:szCs w:val="22"/>
              </w:rPr>
              <w:t>1ZS-55/2013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B3108B" w:rsidRPr="004A09CB" w:rsidRDefault="00CD5100">
            <w:pPr>
              <w:rPr>
                <w:rFonts w:ascii="Calibri" w:hAnsi="Calibri"/>
                <w:sz w:val="22"/>
                <w:szCs w:val="22"/>
              </w:rPr>
            </w:pPr>
            <w:r w:rsidRPr="004A09CB">
              <w:rPr>
                <w:rFonts w:ascii="Calibri" w:hAnsi="Calibri"/>
                <w:sz w:val="22"/>
                <w:szCs w:val="22"/>
              </w:rPr>
              <w:t>přijat/a</w:t>
            </w:r>
          </w:p>
        </w:tc>
      </w:tr>
      <w:tr w:rsidR="00CD5100" w:rsidRPr="00E01F27" w:rsidTr="00E01F27">
        <w:trPr>
          <w:jc w:val="center"/>
        </w:trPr>
        <w:tc>
          <w:tcPr>
            <w:tcW w:w="168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D5100" w:rsidRPr="00E01F27" w:rsidRDefault="00CD5100" w:rsidP="00B3098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D5100" w:rsidRPr="00E01F27" w:rsidRDefault="00CD51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D5100" w:rsidRPr="004A09CB" w:rsidRDefault="00CD5100" w:rsidP="00CC4744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09CB">
              <w:rPr>
                <w:rFonts w:ascii="Calibri" w:hAnsi="Calibri"/>
                <w:b/>
                <w:sz w:val="22"/>
                <w:szCs w:val="22"/>
              </w:rPr>
              <w:t>1ZS-56/2013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D5100" w:rsidRPr="004A09CB" w:rsidRDefault="00CD5100">
            <w:pPr>
              <w:rPr>
                <w:rFonts w:ascii="Calibri" w:hAnsi="Calibri"/>
                <w:sz w:val="22"/>
                <w:szCs w:val="22"/>
              </w:rPr>
            </w:pPr>
            <w:r w:rsidRPr="004A09CB">
              <w:rPr>
                <w:rFonts w:ascii="Calibri" w:hAnsi="Calibri"/>
                <w:sz w:val="22"/>
                <w:szCs w:val="22"/>
              </w:rPr>
              <w:t>přijat/a</w:t>
            </w:r>
          </w:p>
        </w:tc>
      </w:tr>
    </w:tbl>
    <w:p w:rsidR="00E91711" w:rsidRPr="00B30989" w:rsidRDefault="00E91711" w:rsidP="006E148B">
      <w:pPr>
        <w:jc w:val="center"/>
        <w:rPr>
          <w:rFonts w:ascii="Calibri" w:hAnsi="Calibri" w:cs="Calibri"/>
          <w:sz w:val="22"/>
          <w:szCs w:val="22"/>
        </w:rPr>
      </w:pPr>
    </w:p>
    <w:p w:rsidR="00B3108B" w:rsidRPr="00B30989" w:rsidRDefault="00B3108B" w:rsidP="00B30989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B30989">
        <w:rPr>
          <w:rFonts w:ascii="Calibri" w:hAnsi="Calibri" w:cs="Calibri"/>
          <w:sz w:val="22"/>
          <w:szCs w:val="22"/>
        </w:rPr>
        <w:t xml:space="preserve">Toto oznámení bylo vyvěšeno dne </w:t>
      </w:r>
      <w:r w:rsidR="005A0046">
        <w:rPr>
          <w:rFonts w:ascii="Calibri" w:hAnsi="Calibri" w:cs="Calibri"/>
          <w:sz w:val="22"/>
          <w:szCs w:val="22"/>
        </w:rPr>
        <w:t>15</w:t>
      </w:r>
      <w:bookmarkStart w:id="0" w:name="_GoBack"/>
      <w:bookmarkEnd w:id="0"/>
      <w:r w:rsidR="00B30989" w:rsidRPr="00B30989">
        <w:rPr>
          <w:rFonts w:ascii="Calibri" w:hAnsi="Calibri" w:cs="Calibri"/>
          <w:sz w:val="22"/>
          <w:szCs w:val="22"/>
        </w:rPr>
        <w:t>. 2</w:t>
      </w:r>
      <w:r w:rsidRPr="00B30989">
        <w:rPr>
          <w:rFonts w:ascii="Calibri" w:hAnsi="Calibri" w:cs="Calibri"/>
          <w:sz w:val="22"/>
          <w:szCs w:val="22"/>
        </w:rPr>
        <w:t>. 2013 na veřejně přístupném místě v budově školy. Dále bylo</w:t>
      </w:r>
      <w:r w:rsidR="00B30989" w:rsidRPr="00B30989">
        <w:rPr>
          <w:rFonts w:ascii="Calibri" w:hAnsi="Calibri" w:cs="Calibri"/>
          <w:sz w:val="22"/>
          <w:szCs w:val="22"/>
        </w:rPr>
        <w:t xml:space="preserve"> </w:t>
      </w:r>
      <w:r w:rsidRPr="00B30989">
        <w:rPr>
          <w:rFonts w:ascii="Calibri" w:hAnsi="Calibri" w:cs="Calibri"/>
          <w:sz w:val="22"/>
          <w:szCs w:val="22"/>
        </w:rPr>
        <w:t xml:space="preserve">zveřejněno dne </w:t>
      </w:r>
      <w:r w:rsidR="00B30989" w:rsidRPr="00B30989">
        <w:rPr>
          <w:rFonts w:ascii="Calibri" w:hAnsi="Calibri" w:cs="Calibri"/>
          <w:sz w:val="22"/>
          <w:szCs w:val="22"/>
        </w:rPr>
        <w:t>1</w:t>
      </w:r>
      <w:r w:rsidR="005A0046">
        <w:rPr>
          <w:rFonts w:ascii="Calibri" w:hAnsi="Calibri" w:cs="Calibri"/>
          <w:sz w:val="22"/>
          <w:szCs w:val="22"/>
        </w:rPr>
        <w:t>5</w:t>
      </w:r>
      <w:r w:rsidR="00B30989" w:rsidRPr="00B30989">
        <w:rPr>
          <w:rFonts w:ascii="Calibri" w:hAnsi="Calibri" w:cs="Calibri"/>
          <w:sz w:val="22"/>
          <w:szCs w:val="22"/>
        </w:rPr>
        <w:t>. 2</w:t>
      </w:r>
      <w:r w:rsidRPr="00B30989">
        <w:rPr>
          <w:rFonts w:ascii="Calibri" w:hAnsi="Calibri" w:cs="Calibri"/>
          <w:sz w:val="22"/>
          <w:szCs w:val="22"/>
        </w:rPr>
        <w:t>. 2</w:t>
      </w:r>
      <w:r w:rsidR="00B30989" w:rsidRPr="00B30989">
        <w:rPr>
          <w:rFonts w:ascii="Calibri" w:hAnsi="Calibri" w:cs="Calibri"/>
          <w:sz w:val="22"/>
          <w:szCs w:val="22"/>
        </w:rPr>
        <w:t>013 na webových stránkách školy</w:t>
      </w:r>
      <w:r w:rsidRPr="00B30989">
        <w:rPr>
          <w:rFonts w:ascii="Calibri" w:hAnsi="Calibri" w:cs="Calibri"/>
          <w:sz w:val="22"/>
          <w:szCs w:val="22"/>
        </w:rPr>
        <w:t xml:space="preserve"> www.</w:t>
      </w:r>
      <w:r w:rsidR="00B30989" w:rsidRPr="00B30989">
        <w:rPr>
          <w:rFonts w:ascii="Calibri" w:hAnsi="Calibri" w:cs="Calibri"/>
          <w:sz w:val="22"/>
          <w:szCs w:val="22"/>
        </w:rPr>
        <w:t>1zsrako</w:t>
      </w:r>
      <w:r w:rsidRPr="00B30989">
        <w:rPr>
          <w:rFonts w:ascii="Calibri" w:hAnsi="Calibri" w:cs="Calibri"/>
          <w:sz w:val="22"/>
          <w:szCs w:val="22"/>
        </w:rPr>
        <w:t>.cz. Tímto dnem začíná běžet lhůta na odvolání. Proti tomuto rozhodnutí se lze odvolat do 15 dnů ode dne jeho oznámení k</w:t>
      </w:r>
      <w:r w:rsidR="00B30989" w:rsidRPr="00B30989">
        <w:rPr>
          <w:rFonts w:ascii="Calibri" w:hAnsi="Calibri" w:cs="Calibri"/>
          <w:sz w:val="22"/>
          <w:szCs w:val="22"/>
        </w:rPr>
        <w:t xml:space="preserve">e Krajskému úřadu Středočeského kraje, </w:t>
      </w:r>
      <w:r w:rsidRPr="00B30989">
        <w:rPr>
          <w:rFonts w:ascii="Calibri" w:hAnsi="Calibri" w:cs="Calibri"/>
          <w:sz w:val="22"/>
          <w:szCs w:val="22"/>
        </w:rPr>
        <w:t>a to</w:t>
      </w:r>
      <w:r w:rsidR="00B30989" w:rsidRPr="00B30989">
        <w:rPr>
          <w:rFonts w:ascii="Calibri" w:hAnsi="Calibri" w:cs="Calibri"/>
          <w:sz w:val="22"/>
          <w:szCs w:val="22"/>
        </w:rPr>
        <w:t xml:space="preserve"> prostřednictvím ředitele školy. </w:t>
      </w:r>
      <w:r w:rsidRPr="00B30989">
        <w:rPr>
          <w:rFonts w:ascii="Calibri" w:hAnsi="Calibri" w:cs="Calibri"/>
          <w:sz w:val="22"/>
          <w:szCs w:val="22"/>
        </w:rPr>
        <w:t xml:space="preserve"> </w:t>
      </w:r>
    </w:p>
    <w:p w:rsidR="00B30989" w:rsidRPr="00B30989" w:rsidRDefault="00B30989" w:rsidP="00B3108B">
      <w:pPr>
        <w:jc w:val="both"/>
        <w:rPr>
          <w:rFonts w:ascii="Calibri" w:hAnsi="Calibri" w:cs="Calibri"/>
          <w:sz w:val="22"/>
          <w:szCs w:val="22"/>
        </w:rPr>
      </w:pPr>
    </w:p>
    <w:p w:rsidR="004625B2" w:rsidRPr="00B30989" w:rsidRDefault="00B30989" w:rsidP="00B3108B">
      <w:pPr>
        <w:jc w:val="both"/>
        <w:rPr>
          <w:rFonts w:ascii="Calibri" w:hAnsi="Calibri" w:cs="Calibri"/>
          <w:i/>
          <w:sz w:val="22"/>
          <w:szCs w:val="22"/>
        </w:rPr>
      </w:pPr>
      <w:r w:rsidRPr="00B30989">
        <w:rPr>
          <w:rFonts w:ascii="Calibri" w:hAnsi="Calibri" w:cs="Calibri"/>
          <w:i/>
          <w:sz w:val="22"/>
          <w:szCs w:val="22"/>
        </w:rPr>
        <w:t>Příloha: Informace pro zákonné zástupce, jejichž žádost dosud nebyla vyřízena</w:t>
      </w:r>
      <w:r w:rsidR="006E148B" w:rsidRPr="00B30989">
        <w:rPr>
          <w:rFonts w:ascii="Calibri" w:hAnsi="Calibri" w:cs="Calibri"/>
          <w:i/>
          <w:sz w:val="22"/>
          <w:szCs w:val="22"/>
        </w:rPr>
        <w:t xml:space="preserve"> </w:t>
      </w:r>
    </w:p>
    <w:p w:rsidR="004625B2" w:rsidRPr="00B30989" w:rsidRDefault="004625B2" w:rsidP="008E497C">
      <w:pPr>
        <w:jc w:val="both"/>
        <w:rPr>
          <w:rFonts w:ascii="Calibri" w:hAnsi="Calibri" w:cs="Calibri"/>
          <w:b/>
          <w:sz w:val="22"/>
          <w:szCs w:val="22"/>
        </w:rPr>
      </w:pPr>
    </w:p>
    <w:p w:rsidR="008E497C" w:rsidRPr="00B30989" w:rsidRDefault="004625B2" w:rsidP="008E497C">
      <w:pPr>
        <w:jc w:val="both"/>
        <w:rPr>
          <w:rFonts w:ascii="Calibri" w:hAnsi="Calibri" w:cs="Calibri"/>
          <w:sz w:val="22"/>
          <w:szCs w:val="22"/>
        </w:rPr>
      </w:pPr>
      <w:r w:rsidRPr="00B30989">
        <w:rPr>
          <w:rFonts w:ascii="Calibri" w:hAnsi="Calibri" w:cs="Calibri"/>
          <w:sz w:val="22"/>
          <w:szCs w:val="22"/>
        </w:rPr>
        <w:t xml:space="preserve">V Rakovníku </w:t>
      </w:r>
      <w:r w:rsidR="006E148B" w:rsidRPr="00B30989">
        <w:rPr>
          <w:rFonts w:ascii="Calibri" w:hAnsi="Calibri" w:cs="Calibri"/>
          <w:sz w:val="22"/>
          <w:szCs w:val="22"/>
        </w:rPr>
        <w:t>1</w:t>
      </w:r>
      <w:r w:rsidR="00CD5100">
        <w:rPr>
          <w:rFonts w:ascii="Calibri" w:hAnsi="Calibri" w:cs="Calibri"/>
          <w:sz w:val="22"/>
          <w:szCs w:val="22"/>
        </w:rPr>
        <w:t>5</w:t>
      </w:r>
      <w:r w:rsidRPr="00B30989">
        <w:rPr>
          <w:rFonts w:ascii="Calibri" w:hAnsi="Calibri" w:cs="Calibri"/>
          <w:sz w:val="22"/>
          <w:szCs w:val="22"/>
        </w:rPr>
        <w:t>. února 201</w:t>
      </w:r>
      <w:r w:rsidR="006E148B" w:rsidRPr="00B30989">
        <w:rPr>
          <w:rFonts w:ascii="Calibri" w:hAnsi="Calibri" w:cs="Calibri"/>
          <w:sz w:val="22"/>
          <w:szCs w:val="22"/>
        </w:rPr>
        <w:t>3</w:t>
      </w:r>
    </w:p>
    <w:p w:rsidR="004625B2" w:rsidRPr="00B30989" w:rsidRDefault="004625B2" w:rsidP="008E497C">
      <w:pPr>
        <w:jc w:val="both"/>
        <w:rPr>
          <w:rFonts w:ascii="Calibri" w:hAnsi="Calibri" w:cs="Calibri"/>
          <w:sz w:val="22"/>
          <w:szCs w:val="22"/>
        </w:rPr>
      </w:pPr>
    </w:p>
    <w:p w:rsidR="004625B2" w:rsidRPr="00B30989" w:rsidRDefault="004625B2" w:rsidP="008E497C">
      <w:pPr>
        <w:jc w:val="both"/>
        <w:rPr>
          <w:rFonts w:ascii="Calibri" w:hAnsi="Calibri" w:cs="Calibri"/>
          <w:sz w:val="22"/>
          <w:szCs w:val="22"/>
        </w:rPr>
      </w:pPr>
    </w:p>
    <w:p w:rsidR="004625B2" w:rsidRDefault="004625B2" w:rsidP="004625B2">
      <w:pPr>
        <w:jc w:val="right"/>
        <w:rPr>
          <w:rFonts w:ascii="Calibri" w:hAnsi="Calibri" w:cs="Calibri"/>
          <w:sz w:val="22"/>
          <w:szCs w:val="22"/>
        </w:rPr>
      </w:pPr>
      <w:r w:rsidRPr="00B30989">
        <w:rPr>
          <w:rFonts w:ascii="Calibri" w:hAnsi="Calibri" w:cs="Calibri"/>
          <w:sz w:val="22"/>
          <w:szCs w:val="22"/>
        </w:rPr>
        <w:t>Mgr. Karel Folber, ředitel školy</w:t>
      </w:r>
    </w:p>
    <w:p w:rsidR="00B30989" w:rsidRDefault="00B30989" w:rsidP="004625B2">
      <w:pPr>
        <w:jc w:val="right"/>
        <w:rPr>
          <w:rFonts w:ascii="Calibri" w:hAnsi="Calibri" w:cs="Calibri"/>
          <w:sz w:val="22"/>
          <w:szCs w:val="22"/>
        </w:rPr>
      </w:pPr>
    </w:p>
    <w:p w:rsidR="00CC1B08" w:rsidRDefault="00090EA8" w:rsidP="00B30989">
      <w:pPr>
        <w:jc w:val="center"/>
        <w:rPr>
          <w:rFonts w:ascii="Calibri" w:hAnsi="Calibri" w:cs="Calibri"/>
          <w:b/>
          <w:color w:val="FF0000"/>
          <w:szCs w:val="22"/>
        </w:rPr>
      </w:pPr>
      <w:r w:rsidRPr="00CC1B08">
        <w:rPr>
          <w:rFonts w:ascii="Calibri" w:hAnsi="Calibri" w:cs="Calibri"/>
          <w:b/>
          <w:color w:val="FF0000"/>
          <w:szCs w:val="22"/>
        </w:rPr>
        <w:t>DĚKUJEME VŠEM RODIČŮM, KTEŘÍ SE SVÝMI DĚTMI PŘIŠLI K ZÁPISU DO 1. ROČNÍKU NA NAŠI ŠKOLU. TĚŠÍME SE NA VZÁJEMNOU SPOLUPRÁCI VE ŠKOLNÍM ROCE 2013/2014.</w:t>
      </w:r>
    </w:p>
    <w:p w:rsidR="00CC1B08" w:rsidRPr="008A5F62" w:rsidRDefault="00CC1B08" w:rsidP="00CC1B08">
      <w:pPr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color w:val="FF0000"/>
          <w:szCs w:val="22"/>
        </w:rPr>
        <w:br w:type="page"/>
      </w:r>
      <w:r w:rsidRPr="008A5F62">
        <w:rPr>
          <w:rFonts w:ascii="Calibri" w:hAnsi="Calibri" w:cs="Calibri"/>
          <w:i/>
          <w:sz w:val="22"/>
          <w:szCs w:val="22"/>
        </w:rPr>
        <w:lastRenderedPageBreak/>
        <w:t>Příloha</w:t>
      </w:r>
    </w:p>
    <w:p w:rsidR="00CC1B08" w:rsidRPr="008A5F62" w:rsidRDefault="00CC1B08" w:rsidP="00CC1B0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A5F62">
        <w:rPr>
          <w:rFonts w:ascii="Calibri" w:hAnsi="Calibri" w:cs="Calibri"/>
          <w:b/>
          <w:sz w:val="22"/>
          <w:szCs w:val="22"/>
          <w:u w:val="single"/>
        </w:rPr>
        <w:t>Informace pro zákonné zástupce, jejichž žádost dosud nebyla vyřízena</w:t>
      </w:r>
    </w:p>
    <w:p w:rsidR="00CC1B08" w:rsidRPr="008A5F62" w:rsidRDefault="00CC1B08" w:rsidP="00CC1B08">
      <w:pPr>
        <w:jc w:val="both"/>
        <w:rPr>
          <w:rFonts w:ascii="Calibri" w:hAnsi="Calibri" w:cs="Calibri"/>
          <w:sz w:val="22"/>
          <w:szCs w:val="22"/>
        </w:rPr>
      </w:pPr>
    </w:p>
    <w:p w:rsidR="00CC1B08" w:rsidRPr="008A5F62" w:rsidRDefault="00CC1B08" w:rsidP="008A5F62">
      <w:pPr>
        <w:numPr>
          <w:ilvl w:val="0"/>
          <w:numId w:val="3"/>
        </w:numPr>
        <w:jc w:val="both"/>
        <w:rPr>
          <w:rFonts w:ascii="Calibri" w:hAnsi="Calibri" w:cs="Calibri"/>
          <w:b/>
          <w:color w:val="FF0000"/>
          <w:sz w:val="22"/>
          <w:szCs w:val="22"/>
          <w:u w:val="single"/>
        </w:rPr>
      </w:pPr>
      <w:r w:rsidRPr="008A5F62">
        <w:rPr>
          <w:rFonts w:ascii="Calibri" w:hAnsi="Calibri" w:cs="Calibri"/>
          <w:b/>
          <w:color w:val="FF0000"/>
          <w:sz w:val="22"/>
          <w:szCs w:val="22"/>
          <w:u w:val="single"/>
        </w:rPr>
        <w:t>Pro rodiče, kteří požádali</w:t>
      </w:r>
      <w:r w:rsidR="00626115" w:rsidRPr="008A5F62">
        <w:rPr>
          <w:rFonts w:ascii="Calibri" w:hAnsi="Calibri" w:cs="Calibri"/>
          <w:b/>
          <w:color w:val="FF0000"/>
          <w:sz w:val="22"/>
          <w:szCs w:val="22"/>
          <w:u w:val="single"/>
        </w:rPr>
        <w:t xml:space="preserve"> (požádají)</w:t>
      </w:r>
      <w:r w:rsidRPr="008A5F62">
        <w:rPr>
          <w:rFonts w:ascii="Calibri" w:hAnsi="Calibri" w:cs="Calibri"/>
          <w:b/>
          <w:color w:val="FF0000"/>
          <w:sz w:val="22"/>
          <w:szCs w:val="22"/>
          <w:u w:val="single"/>
        </w:rPr>
        <w:t xml:space="preserve"> o odklad začátku povinné školní docházky</w:t>
      </w:r>
    </w:p>
    <w:p w:rsidR="00626115" w:rsidRPr="008A5F62" w:rsidRDefault="00626115" w:rsidP="008A5F62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CC1B08" w:rsidRPr="008A5F62" w:rsidRDefault="00CC1B08" w:rsidP="008A5F62">
      <w:pPr>
        <w:jc w:val="both"/>
        <w:rPr>
          <w:rFonts w:ascii="Calibri" w:hAnsi="Calibri"/>
          <w:sz w:val="22"/>
          <w:szCs w:val="22"/>
        </w:rPr>
      </w:pPr>
      <w:r w:rsidRPr="008A5F62">
        <w:rPr>
          <w:rFonts w:ascii="Calibri" w:hAnsi="Calibri" w:cs="Calibri"/>
          <w:b/>
          <w:sz w:val="22"/>
          <w:szCs w:val="22"/>
        </w:rPr>
        <w:t>K žádosti o odklad</w:t>
      </w:r>
      <w:r w:rsidRPr="008A5F62">
        <w:rPr>
          <w:rFonts w:ascii="Calibri" w:hAnsi="Calibri" w:cs="Calibri"/>
          <w:sz w:val="22"/>
          <w:szCs w:val="22"/>
        </w:rPr>
        <w:t xml:space="preserve">, kterou jste podali, je </w:t>
      </w:r>
      <w:r w:rsidRPr="008A5F62">
        <w:rPr>
          <w:rFonts w:ascii="Calibri" w:hAnsi="Calibri" w:cs="Calibri"/>
          <w:b/>
          <w:sz w:val="22"/>
          <w:szCs w:val="22"/>
        </w:rPr>
        <w:t>nutné doložit</w:t>
      </w:r>
      <w:r w:rsidRPr="008A5F62">
        <w:rPr>
          <w:rFonts w:ascii="Calibri" w:hAnsi="Calibri" w:cs="Calibri"/>
          <w:sz w:val="22"/>
          <w:szCs w:val="22"/>
        </w:rPr>
        <w:t xml:space="preserve"> </w:t>
      </w:r>
      <w:r w:rsidRPr="008A5F62">
        <w:rPr>
          <w:rFonts w:ascii="Calibri" w:hAnsi="Calibri"/>
          <w:sz w:val="22"/>
          <w:szCs w:val="22"/>
        </w:rPr>
        <w:t>dle § 37 odst. 1 zákona č. 561/2004 Sb. (školského zákona), v platném znění:</w:t>
      </w:r>
    </w:p>
    <w:p w:rsidR="00CC1B08" w:rsidRPr="008A5F62" w:rsidRDefault="00CC1B08" w:rsidP="008A5F6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A5F62">
        <w:rPr>
          <w:rFonts w:ascii="Calibri" w:hAnsi="Calibri" w:cs="Calibri"/>
          <w:b/>
          <w:sz w:val="22"/>
          <w:szCs w:val="22"/>
        </w:rPr>
        <w:t>doporučující posouzení školského poradenského zařízení</w:t>
      </w:r>
      <w:r w:rsidRPr="008A5F62">
        <w:rPr>
          <w:rFonts w:ascii="Calibri" w:hAnsi="Calibri" w:cs="Calibri"/>
          <w:sz w:val="22"/>
          <w:szCs w:val="22"/>
        </w:rPr>
        <w:t xml:space="preserve"> (např. Pedagogicko-psychologická poradna Středočeského kraje, pobočka Rakovník, </w:t>
      </w:r>
      <w:proofErr w:type="spellStart"/>
      <w:r w:rsidRPr="008A5F62">
        <w:rPr>
          <w:rFonts w:ascii="Calibri" w:hAnsi="Calibri" w:cs="Calibri"/>
          <w:sz w:val="22"/>
          <w:szCs w:val="22"/>
        </w:rPr>
        <w:t>Frant</w:t>
      </w:r>
      <w:proofErr w:type="spellEnd"/>
      <w:r w:rsidRPr="008A5F62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8A5F62">
        <w:rPr>
          <w:rFonts w:ascii="Calibri" w:hAnsi="Calibri" w:cs="Calibri"/>
          <w:sz w:val="22"/>
          <w:szCs w:val="22"/>
        </w:rPr>
        <w:t>Diepolta</w:t>
      </w:r>
      <w:proofErr w:type="spellEnd"/>
      <w:r w:rsidRPr="008A5F62">
        <w:rPr>
          <w:rFonts w:ascii="Calibri" w:hAnsi="Calibri" w:cs="Calibri"/>
          <w:sz w:val="22"/>
          <w:szCs w:val="22"/>
        </w:rPr>
        <w:t xml:space="preserve"> 1576, 269 01 Rakovník; tel. 313 518 271, 739 057 238, ppp.rakovnik@quick.cz, www.pppstredoceska.cz) a</w:t>
      </w:r>
    </w:p>
    <w:p w:rsidR="00CC1B08" w:rsidRPr="008A5F62" w:rsidRDefault="00CC1B08" w:rsidP="008A5F6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A5F62">
        <w:rPr>
          <w:rFonts w:ascii="Calibri" w:hAnsi="Calibri" w:cs="Calibri"/>
          <w:b/>
          <w:sz w:val="22"/>
          <w:szCs w:val="22"/>
        </w:rPr>
        <w:t>doporučující posouzení odborného lékaře</w:t>
      </w:r>
      <w:r w:rsidRPr="008A5F62">
        <w:rPr>
          <w:rFonts w:ascii="Calibri" w:hAnsi="Calibri" w:cs="Calibri"/>
          <w:sz w:val="22"/>
          <w:szCs w:val="22"/>
        </w:rPr>
        <w:t xml:space="preserve"> nebo </w:t>
      </w:r>
      <w:r w:rsidRPr="008A5F62">
        <w:rPr>
          <w:rFonts w:ascii="Calibri" w:hAnsi="Calibri" w:cs="Calibri"/>
          <w:b/>
          <w:sz w:val="22"/>
          <w:szCs w:val="22"/>
        </w:rPr>
        <w:t>klinického psychologa</w:t>
      </w:r>
    </w:p>
    <w:p w:rsidR="008A5F62" w:rsidRDefault="008A5F62" w:rsidP="008A5F62">
      <w:pPr>
        <w:jc w:val="both"/>
        <w:rPr>
          <w:rFonts w:ascii="Calibri" w:hAnsi="Calibri" w:cs="Calibri"/>
          <w:sz w:val="22"/>
          <w:szCs w:val="22"/>
        </w:rPr>
      </w:pPr>
    </w:p>
    <w:p w:rsidR="00626115" w:rsidRPr="008A5F62" w:rsidRDefault="00626115" w:rsidP="008A5F62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A5F62">
        <w:rPr>
          <w:rFonts w:ascii="Calibri" w:hAnsi="Calibri" w:cs="Calibri"/>
          <w:b/>
          <w:color w:val="FF0000"/>
          <w:sz w:val="22"/>
          <w:szCs w:val="22"/>
          <w:u w:val="single"/>
        </w:rPr>
        <w:t>Pro rodiče, kteří požádali (požádají) o přijetí mladších dětí</w:t>
      </w:r>
      <w:r w:rsidR="008A5F62">
        <w:rPr>
          <w:rFonts w:ascii="Calibri" w:hAnsi="Calibri" w:cs="Calibri"/>
          <w:sz w:val="22"/>
          <w:szCs w:val="22"/>
        </w:rPr>
        <w:t xml:space="preserve"> </w:t>
      </w:r>
      <w:r w:rsidR="008A5F62" w:rsidRPr="008A5F62">
        <w:rPr>
          <w:rFonts w:ascii="Calibri" w:hAnsi="Calibri" w:cs="Calibri"/>
          <w:sz w:val="22"/>
          <w:szCs w:val="22"/>
        </w:rPr>
        <w:t>(narozených od září do konce června příslušného školního roku)</w:t>
      </w:r>
    </w:p>
    <w:p w:rsidR="00626115" w:rsidRPr="008A5F62" w:rsidRDefault="00626115" w:rsidP="008A5F62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626115" w:rsidRPr="008A5F62" w:rsidRDefault="00626115" w:rsidP="008A5F62">
      <w:pPr>
        <w:jc w:val="both"/>
        <w:rPr>
          <w:rFonts w:ascii="Calibri" w:hAnsi="Calibri"/>
          <w:sz w:val="22"/>
          <w:szCs w:val="22"/>
        </w:rPr>
      </w:pPr>
      <w:r w:rsidRPr="008A5F62">
        <w:rPr>
          <w:rFonts w:ascii="Calibri" w:hAnsi="Calibri" w:cs="Calibri"/>
          <w:b/>
          <w:sz w:val="22"/>
          <w:szCs w:val="22"/>
        </w:rPr>
        <w:t>K žádosti o přijetí</w:t>
      </w:r>
      <w:r w:rsidRPr="008A5F62">
        <w:rPr>
          <w:rFonts w:ascii="Calibri" w:hAnsi="Calibri" w:cs="Calibri"/>
          <w:sz w:val="22"/>
          <w:szCs w:val="22"/>
        </w:rPr>
        <w:t xml:space="preserve">, kterou jste podali, je </w:t>
      </w:r>
      <w:r w:rsidRPr="008A5F62">
        <w:rPr>
          <w:rFonts w:ascii="Calibri" w:hAnsi="Calibri" w:cs="Calibri"/>
          <w:b/>
          <w:sz w:val="22"/>
          <w:szCs w:val="22"/>
        </w:rPr>
        <w:t>nutné doložit</w:t>
      </w:r>
      <w:r w:rsidRPr="008A5F62">
        <w:rPr>
          <w:rFonts w:ascii="Calibri" w:hAnsi="Calibri" w:cs="Calibri"/>
          <w:sz w:val="22"/>
          <w:szCs w:val="22"/>
        </w:rPr>
        <w:t xml:space="preserve"> </w:t>
      </w:r>
      <w:r w:rsidRPr="008A5F62">
        <w:rPr>
          <w:rFonts w:ascii="Calibri" w:hAnsi="Calibri"/>
          <w:sz w:val="22"/>
          <w:szCs w:val="22"/>
        </w:rPr>
        <w:t>dle § 36 odst. 3 zákona č. 561/2004 Sb. (školského zákona), v platném znění:</w:t>
      </w:r>
    </w:p>
    <w:p w:rsidR="00626115" w:rsidRPr="008A5F62" w:rsidRDefault="008A5F62" w:rsidP="008A5F62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8A5F62">
        <w:rPr>
          <w:rFonts w:ascii="Calibri" w:hAnsi="Calibri"/>
          <w:b/>
          <w:sz w:val="22"/>
          <w:szCs w:val="22"/>
        </w:rPr>
        <w:t>doporučující vyjádření školského poradenského zařízení</w:t>
      </w:r>
      <w:r w:rsidRPr="008A5F62">
        <w:rPr>
          <w:rFonts w:ascii="Calibri" w:hAnsi="Calibri"/>
          <w:sz w:val="22"/>
          <w:szCs w:val="22"/>
        </w:rPr>
        <w:t xml:space="preserve"> v případě dětí narozených od září do konce prosince příslušného školního roku, tj. od 1. 9. 2007 do 31. 12. 2007,</w:t>
      </w:r>
    </w:p>
    <w:p w:rsidR="008A5F62" w:rsidRPr="008A5F62" w:rsidRDefault="008A5F62" w:rsidP="008A5F62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8A5F62">
        <w:rPr>
          <w:rFonts w:ascii="Calibri" w:hAnsi="Calibri"/>
          <w:b/>
          <w:sz w:val="22"/>
          <w:szCs w:val="22"/>
        </w:rPr>
        <w:t>doporučující vyjádření školského poradenského zařízení</w:t>
      </w:r>
      <w:r w:rsidRPr="008A5F62">
        <w:rPr>
          <w:rFonts w:ascii="Calibri" w:hAnsi="Calibri"/>
          <w:sz w:val="22"/>
          <w:szCs w:val="22"/>
        </w:rPr>
        <w:t xml:space="preserve"> a </w:t>
      </w:r>
      <w:r w:rsidRPr="008A5F62">
        <w:rPr>
          <w:rFonts w:ascii="Calibri" w:hAnsi="Calibri"/>
          <w:b/>
          <w:sz w:val="22"/>
          <w:szCs w:val="22"/>
        </w:rPr>
        <w:t>odborného lékaře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v případě dětí </w:t>
      </w:r>
      <w:r w:rsidRPr="008A5F62">
        <w:rPr>
          <w:rFonts w:ascii="Calibri" w:hAnsi="Calibri"/>
          <w:sz w:val="22"/>
          <w:szCs w:val="22"/>
        </w:rPr>
        <w:t>narozen</w:t>
      </w:r>
      <w:r>
        <w:rPr>
          <w:rFonts w:ascii="Calibri" w:hAnsi="Calibri"/>
          <w:sz w:val="22"/>
          <w:szCs w:val="22"/>
        </w:rPr>
        <w:t>ých</w:t>
      </w:r>
      <w:r w:rsidRPr="008A5F62">
        <w:rPr>
          <w:rFonts w:ascii="Calibri" w:hAnsi="Calibri"/>
          <w:sz w:val="22"/>
          <w:szCs w:val="22"/>
        </w:rPr>
        <w:t xml:space="preserve"> od ledna do konce června</w:t>
      </w:r>
      <w:r>
        <w:rPr>
          <w:rFonts w:ascii="Calibri" w:hAnsi="Calibri"/>
          <w:sz w:val="22"/>
          <w:szCs w:val="22"/>
        </w:rPr>
        <w:t xml:space="preserve"> příslušného školního roku, tj. od 1. 1. 2008 do 30. 6. 2008.</w:t>
      </w:r>
    </w:p>
    <w:p w:rsidR="00626115" w:rsidRDefault="00626115" w:rsidP="008A5F62">
      <w:pPr>
        <w:jc w:val="both"/>
        <w:rPr>
          <w:rFonts w:ascii="Calibri" w:hAnsi="Calibri" w:cs="Calibri"/>
          <w:sz w:val="22"/>
          <w:szCs w:val="22"/>
        </w:rPr>
      </w:pPr>
    </w:p>
    <w:p w:rsidR="008A5F62" w:rsidRPr="008A5F62" w:rsidRDefault="008A5F62" w:rsidP="008A5F62">
      <w:pPr>
        <w:jc w:val="both"/>
        <w:rPr>
          <w:rFonts w:ascii="Calibri" w:hAnsi="Calibri" w:cs="Calibri"/>
          <w:sz w:val="22"/>
          <w:szCs w:val="22"/>
        </w:rPr>
      </w:pPr>
    </w:p>
    <w:sectPr w:rsidR="008A5F62" w:rsidRPr="008A5F62" w:rsidSect="00B309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A7" w:rsidRDefault="008B04A7">
      <w:r>
        <w:separator/>
      </w:r>
    </w:p>
  </w:endnote>
  <w:endnote w:type="continuationSeparator" w:id="0">
    <w:p w:rsidR="008B04A7" w:rsidRDefault="008B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CFE" w:rsidRDefault="00706CF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CFE" w:rsidRDefault="00706CF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CFE" w:rsidRDefault="00706C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A7" w:rsidRDefault="008B04A7">
      <w:r>
        <w:separator/>
      </w:r>
    </w:p>
  </w:footnote>
  <w:footnote w:type="continuationSeparator" w:id="0">
    <w:p w:rsidR="008B04A7" w:rsidRDefault="008B0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CFE" w:rsidRDefault="00706CF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7C" w:rsidRPr="00953DA8" w:rsidRDefault="008B04A7" w:rsidP="008D1A2F">
    <w:pPr>
      <w:spacing w:line="192" w:lineRule="auto"/>
      <w:rPr>
        <w:rFonts w:ascii="Calibri" w:hAnsi="Calibri"/>
        <w:b/>
      </w:rPr>
    </w:pPr>
    <w:r>
      <w:rPr>
        <w:rFonts w:ascii="Britannic Bold" w:hAnsi="Britannic Bol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.8pt;margin-top:.8pt;width:54pt;height:40.15pt;z-index:-1" wrapcoords="-113 0 -113 21448 21600 21448 21600 0 -113 0" o:bordertopcolor="navy" o:borderleftcolor="navy" o:borderbottomcolor="navy" o:borderrightcolor="navy">
          <v:imagedata r:id="rId1" o:title="Logo 1"/>
          <w10:wrap type="tight"/>
        </v:shape>
      </w:pict>
    </w:r>
    <w:r w:rsidR="00CD3663" w:rsidRPr="00953DA8">
      <w:rPr>
        <w:rFonts w:ascii="Britannic Bold" w:hAnsi="Britannic Bold"/>
        <w:caps/>
      </w:rPr>
      <w:tab/>
    </w:r>
    <w:r w:rsidR="000A5C57" w:rsidRPr="00953DA8">
      <w:rPr>
        <w:rFonts w:ascii="Britannic Bold" w:hAnsi="Britannic Bold"/>
        <w:caps/>
      </w:rPr>
      <w:tab/>
    </w:r>
    <w:r w:rsidR="0074181A" w:rsidRPr="00953DA8">
      <w:rPr>
        <w:rFonts w:ascii="Calibri" w:hAnsi="Calibri"/>
        <w:b/>
        <w:caps/>
      </w:rPr>
      <w:t>1</w:t>
    </w:r>
    <w:r w:rsidR="0074181A" w:rsidRPr="00953DA8">
      <w:rPr>
        <w:rFonts w:ascii="Calibri" w:hAnsi="Calibri"/>
        <w:b/>
      </w:rPr>
      <w:t xml:space="preserve">. základní škola, </w:t>
    </w:r>
    <w:r w:rsidR="00442304">
      <w:rPr>
        <w:rFonts w:ascii="Calibri" w:hAnsi="Calibri"/>
        <w:b/>
      </w:rPr>
      <w:t>Rakovník, Martinovského 153</w:t>
    </w:r>
  </w:p>
  <w:p w:rsidR="0002717C" w:rsidRPr="008D1A2F" w:rsidRDefault="0002717C" w:rsidP="00953DA8">
    <w:pPr>
      <w:spacing w:line="168" w:lineRule="auto"/>
      <w:rPr>
        <w:rFonts w:ascii="Calibri" w:hAnsi="Calibri"/>
        <w:sz w:val="8"/>
        <w:szCs w:val="8"/>
      </w:rPr>
    </w:pPr>
  </w:p>
  <w:p w:rsidR="0074181A" w:rsidRPr="008D1A2F" w:rsidRDefault="0002717C" w:rsidP="00953DA8">
    <w:pPr>
      <w:spacing w:line="288" w:lineRule="auto"/>
      <w:rPr>
        <w:rFonts w:ascii="Calibri" w:hAnsi="Calibri"/>
        <w:sz w:val="20"/>
        <w:szCs w:val="20"/>
      </w:rPr>
    </w:pPr>
    <w:r w:rsidRPr="008D1A2F">
      <w:rPr>
        <w:rFonts w:ascii="Calibri" w:hAnsi="Calibri"/>
        <w:sz w:val="20"/>
        <w:szCs w:val="20"/>
      </w:rPr>
      <w:t xml:space="preserve">                      </w:t>
    </w:r>
    <w:r w:rsidR="000A5C57" w:rsidRPr="008D1A2F">
      <w:rPr>
        <w:rFonts w:ascii="Calibri" w:hAnsi="Calibri"/>
        <w:sz w:val="20"/>
        <w:szCs w:val="20"/>
      </w:rPr>
      <w:tab/>
    </w:r>
    <w:r w:rsidR="00D8470A">
      <w:rPr>
        <w:rFonts w:ascii="Calibri" w:hAnsi="Calibri"/>
        <w:sz w:val="20"/>
        <w:szCs w:val="20"/>
      </w:rPr>
      <w:t xml:space="preserve">Martinovského 153, 269 01 Rakovník, </w:t>
    </w:r>
    <w:r w:rsidR="008D1A2F" w:rsidRPr="008D1A2F">
      <w:rPr>
        <w:rFonts w:ascii="Calibri" w:hAnsi="Calibri"/>
        <w:sz w:val="20"/>
        <w:szCs w:val="20"/>
      </w:rPr>
      <w:t xml:space="preserve">IČ </w:t>
    </w:r>
    <w:r w:rsidR="007409DD">
      <w:rPr>
        <w:rFonts w:ascii="Calibri" w:hAnsi="Calibri"/>
        <w:sz w:val="20"/>
        <w:szCs w:val="20"/>
      </w:rPr>
      <w:t>47016973</w:t>
    </w:r>
    <w:r w:rsidR="008D1A2F">
      <w:rPr>
        <w:rFonts w:ascii="Calibri" w:hAnsi="Calibri"/>
        <w:sz w:val="20"/>
        <w:szCs w:val="20"/>
      </w:rPr>
      <w:t>, t</w:t>
    </w:r>
    <w:r w:rsidRPr="008D1A2F">
      <w:rPr>
        <w:rFonts w:ascii="Calibri" w:hAnsi="Calibri"/>
        <w:sz w:val="20"/>
        <w:szCs w:val="20"/>
      </w:rPr>
      <w:t>el</w:t>
    </w:r>
    <w:r w:rsidR="008D1A2F">
      <w:rPr>
        <w:rFonts w:ascii="Calibri" w:hAnsi="Calibri"/>
        <w:sz w:val="20"/>
        <w:szCs w:val="20"/>
      </w:rPr>
      <w:t>./fax</w:t>
    </w:r>
    <w:r w:rsidRPr="008D1A2F">
      <w:rPr>
        <w:rFonts w:ascii="Calibri" w:hAnsi="Calibri"/>
        <w:sz w:val="20"/>
        <w:szCs w:val="20"/>
      </w:rPr>
      <w:t>:</w:t>
    </w:r>
    <w:r w:rsidR="000A5C57" w:rsidRPr="008D1A2F">
      <w:rPr>
        <w:rFonts w:ascii="Calibri" w:hAnsi="Calibri"/>
        <w:sz w:val="20"/>
        <w:szCs w:val="20"/>
      </w:rPr>
      <w:t xml:space="preserve"> +420 </w:t>
    </w:r>
    <w:r w:rsidR="00BC47F9">
      <w:rPr>
        <w:rFonts w:ascii="Calibri" w:hAnsi="Calibri"/>
        <w:sz w:val="20"/>
        <w:szCs w:val="20"/>
      </w:rPr>
      <w:t>313 512 397</w:t>
    </w:r>
  </w:p>
  <w:p w:rsidR="0002717C" w:rsidRPr="008D1A2F" w:rsidRDefault="0074181A" w:rsidP="00BC47F9">
    <w:pPr>
      <w:spacing w:line="312" w:lineRule="auto"/>
      <w:ind w:left="1418"/>
      <w:rPr>
        <w:rFonts w:ascii="Calibri" w:hAnsi="Calibri"/>
        <w:sz w:val="20"/>
        <w:szCs w:val="20"/>
      </w:rPr>
    </w:pPr>
    <w:r w:rsidRPr="008D1A2F">
      <w:rPr>
        <w:rFonts w:ascii="Calibri" w:hAnsi="Calibri"/>
        <w:sz w:val="20"/>
        <w:szCs w:val="20"/>
      </w:rPr>
      <w:t>E</w:t>
    </w:r>
    <w:r w:rsidR="0002717C" w:rsidRPr="008D1A2F">
      <w:rPr>
        <w:rFonts w:ascii="Calibri" w:hAnsi="Calibri"/>
        <w:sz w:val="20"/>
        <w:szCs w:val="20"/>
      </w:rPr>
      <w:t>-mail: 1zsrako@1zsrako.cz,</w:t>
    </w:r>
    <w:r w:rsidR="000A5C57" w:rsidRPr="008D1A2F">
      <w:rPr>
        <w:rFonts w:ascii="Calibri" w:hAnsi="Calibri"/>
        <w:sz w:val="20"/>
        <w:szCs w:val="20"/>
      </w:rPr>
      <w:t xml:space="preserve"> reditel@1zsrako.cz,</w:t>
    </w:r>
    <w:r w:rsidR="0002717C" w:rsidRPr="008D1A2F">
      <w:rPr>
        <w:rFonts w:ascii="Calibri" w:hAnsi="Calibri"/>
        <w:sz w:val="20"/>
        <w:szCs w:val="20"/>
      </w:rPr>
      <w:t xml:space="preserve"> www.1zsrako.cz</w:t>
    </w:r>
  </w:p>
  <w:p w:rsidR="0002717C" w:rsidRPr="008D1A2F" w:rsidRDefault="008B04A7" w:rsidP="008D1A2F">
    <w:pPr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w:pict>
        <v:line id="_x0000_s2052" style="position:absolute;z-index:1" from="-3.8pt,1.35pt" to="455.2pt,1.35pt"/>
      </w:pict>
    </w:r>
  </w:p>
  <w:p w:rsidR="0002717C" w:rsidRPr="008D1A2F" w:rsidRDefault="0002717C" w:rsidP="008D1A2F">
    <w:pPr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CFE" w:rsidRDefault="00706C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0C0"/>
    <w:multiLevelType w:val="hybridMultilevel"/>
    <w:tmpl w:val="5ED692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12A79"/>
    <w:multiLevelType w:val="hybridMultilevel"/>
    <w:tmpl w:val="8452C1FA"/>
    <w:lvl w:ilvl="0" w:tplc="E0A4AF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E255A"/>
    <w:multiLevelType w:val="hybridMultilevel"/>
    <w:tmpl w:val="09FEA62C"/>
    <w:lvl w:ilvl="0" w:tplc="62DAB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273"/>
    <w:rsid w:val="00021C5E"/>
    <w:rsid w:val="00026FB7"/>
    <w:rsid w:val="0002717C"/>
    <w:rsid w:val="00030778"/>
    <w:rsid w:val="00033C4B"/>
    <w:rsid w:val="00045BF3"/>
    <w:rsid w:val="00046FD7"/>
    <w:rsid w:val="00071113"/>
    <w:rsid w:val="000713E5"/>
    <w:rsid w:val="00071C21"/>
    <w:rsid w:val="0008518E"/>
    <w:rsid w:val="00090EA8"/>
    <w:rsid w:val="00094A62"/>
    <w:rsid w:val="000A2129"/>
    <w:rsid w:val="000A5C57"/>
    <w:rsid w:val="000A6C43"/>
    <w:rsid w:val="000B407D"/>
    <w:rsid w:val="000B6474"/>
    <w:rsid w:val="000C13A2"/>
    <w:rsid w:val="000C4CA0"/>
    <w:rsid w:val="000D10FC"/>
    <w:rsid w:val="000D6A4F"/>
    <w:rsid w:val="000E2013"/>
    <w:rsid w:val="000E7349"/>
    <w:rsid w:val="000F07BE"/>
    <w:rsid w:val="000F1BFA"/>
    <w:rsid w:val="001034C5"/>
    <w:rsid w:val="00111D8F"/>
    <w:rsid w:val="00124FF6"/>
    <w:rsid w:val="00146492"/>
    <w:rsid w:val="00155527"/>
    <w:rsid w:val="00156B58"/>
    <w:rsid w:val="00162EEA"/>
    <w:rsid w:val="0017220B"/>
    <w:rsid w:val="0017779C"/>
    <w:rsid w:val="001952BE"/>
    <w:rsid w:val="001A6ED0"/>
    <w:rsid w:val="001D3751"/>
    <w:rsid w:val="001E47A7"/>
    <w:rsid w:val="001F12BF"/>
    <w:rsid w:val="001F4ECA"/>
    <w:rsid w:val="001F5F2C"/>
    <w:rsid w:val="001F76CC"/>
    <w:rsid w:val="002111F4"/>
    <w:rsid w:val="002467D3"/>
    <w:rsid w:val="00253946"/>
    <w:rsid w:val="00253D4A"/>
    <w:rsid w:val="002631DB"/>
    <w:rsid w:val="00273E72"/>
    <w:rsid w:val="00275681"/>
    <w:rsid w:val="00283553"/>
    <w:rsid w:val="00284509"/>
    <w:rsid w:val="002869C7"/>
    <w:rsid w:val="002924EF"/>
    <w:rsid w:val="00294CDB"/>
    <w:rsid w:val="002A322D"/>
    <w:rsid w:val="002B5204"/>
    <w:rsid w:val="002D274E"/>
    <w:rsid w:val="002D2E25"/>
    <w:rsid w:val="002D2E8D"/>
    <w:rsid w:val="002E0310"/>
    <w:rsid w:val="002E3636"/>
    <w:rsid w:val="002F52C0"/>
    <w:rsid w:val="00317A65"/>
    <w:rsid w:val="0032139D"/>
    <w:rsid w:val="003246E4"/>
    <w:rsid w:val="00335524"/>
    <w:rsid w:val="0036268C"/>
    <w:rsid w:val="003830DB"/>
    <w:rsid w:val="00391AF3"/>
    <w:rsid w:val="00392B8E"/>
    <w:rsid w:val="003A08D9"/>
    <w:rsid w:val="003A2AE4"/>
    <w:rsid w:val="003A76E6"/>
    <w:rsid w:val="003B53BA"/>
    <w:rsid w:val="003C0EA9"/>
    <w:rsid w:val="003C30AC"/>
    <w:rsid w:val="003C590B"/>
    <w:rsid w:val="003C63B7"/>
    <w:rsid w:val="003E6A40"/>
    <w:rsid w:val="003F3AE8"/>
    <w:rsid w:val="0040721A"/>
    <w:rsid w:val="00417FE4"/>
    <w:rsid w:val="00425401"/>
    <w:rsid w:val="00436472"/>
    <w:rsid w:val="0043726A"/>
    <w:rsid w:val="00442304"/>
    <w:rsid w:val="0044508E"/>
    <w:rsid w:val="0045096B"/>
    <w:rsid w:val="004625B2"/>
    <w:rsid w:val="00464260"/>
    <w:rsid w:val="004752EA"/>
    <w:rsid w:val="00485274"/>
    <w:rsid w:val="00485352"/>
    <w:rsid w:val="004A09CB"/>
    <w:rsid w:val="004A0A6D"/>
    <w:rsid w:val="004A1D3D"/>
    <w:rsid w:val="004A45D9"/>
    <w:rsid w:val="004B6486"/>
    <w:rsid w:val="004C597D"/>
    <w:rsid w:val="004D3B04"/>
    <w:rsid w:val="004E2326"/>
    <w:rsid w:val="004E2D41"/>
    <w:rsid w:val="004F7598"/>
    <w:rsid w:val="0050036B"/>
    <w:rsid w:val="00501B81"/>
    <w:rsid w:val="00510A4E"/>
    <w:rsid w:val="00535370"/>
    <w:rsid w:val="00550369"/>
    <w:rsid w:val="005905BD"/>
    <w:rsid w:val="00591766"/>
    <w:rsid w:val="00596B09"/>
    <w:rsid w:val="005A0046"/>
    <w:rsid w:val="005A5F9C"/>
    <w:rsid w:val="005B19EF"/>
    <w:rsid w:val="005B3370"/>
    <w:rsid w:val="005C254F"/>
    <w:rsid w:val="005D782B"/>
    <w:rsid w:val="005E27A4"/>
    <w:rsid w:val="005E5B2D"/>
    <w:rsid w:val="005E7F07"/>
    <w:rsid w:val="006024BB"/>
    <w:rsid w:val="00616E16"/>
    <w:rsid w:val="00626115"/>
    <w:rsid w:val="00626FED"/>
    <w:rsid w:val="006521C2"/>
    <w:rsid w:val="00653B4B"/>
    <w:rsid w:val="00654207"/>
    <w:rsid w:val="00656523"/>
    <w:rsid w:val="0066148A"/>
    <w:rsid w:val="00662488"/>
    <w:rsid w:val="006706F0"/>
    <w:rsid w:val="006775A2"/>
    <w:rsid w:val="00680B20"/>
    <w:rsid w:val="00692D55"/>
    <w:rsid w:val="006A2D43"/>
    <w:rsid w:val="006B3648"/>
    <w:rsid w:val="006C5A89"/>
    <w:rsid w:val="006C7DB7"/>
    <w:rsid w:val="006D4C79"/>
    <w:rsid w:val="006D6B5B"/>
    <w:rsid w:val="006E148B"/>
    <w:rsid w:val="00700A24"/>
    <w:rsid w:val="007013D4"/>
    <w:rsid w:val="007030AF"/>
    <w:rsid w:val="007067C2"/>
    <w:rsid w:val="00706CFE"/>
    <w:rsid w:val="00714C61"/>
    <w:rsid w:val="00717E88"/>
    <w:rsid w:val="007337FE"/>
    <w:rsid w:val="0073498E"/>
    <w:rsid w:val="007409DD"/>
    <w:rsid w:val="0074181A"/>
    <w:rsid w:val="00741D0E"/>
    <w:rsid w:val="00753BAF"/>
    <w:rsid w:val="00784DBC"/>
    <w:rsid w:val="00787AFA"/>
    <w:rsid w:val="007A1B12"/>
    <w:rsid w:val="007B35AD"/>
    <w:rsid w:val="007D2DC0"/>
    <w:rsid w:val="007F76D7"/>
    <w:rsid w:val="00801A5C"/>
    <w:rsid w:val="008053F3"/>
    <w:rsid w:val="00806A1C"/>
    <w:rsid w:val="00811B42"/>
    <w:rsid w:val="00817480"/>
    <w:rsid w:val="00824F93"/>
    <w:rsid w:val="00825385"/>
    <w:rsid w:val="00826AF5"/>
    <w:rsid w:val="00827AD0"/>
    <w:rsid w:val="008416A9"/>
    <w:rsid w:val="008456F9"/>
    <w:rsid w:val="00856D30"/>
    <w:rsid w:val="0086216F"/>
    <w:rsid w:val="008631A8"/>
    <w:rsid w:val="008705FE"/>
    <w:rsid w:val="0089146C"/>
    <w:rsid w:val="00896F2C"/>
    <w:rsid w:val="008A46C9"/>
    <w:rsid w:val="008A5F62"/>
    <w:rsid w:val="008A7D2A"/>
    <w:rsid w:val="008B04A7"/>
    <w:rsid w:val="008C0FF3"/>
    <w:rsid w:val="008C2851"/>
    <w:rsid w:val="008C2EB1"/>
    <w:rsid w:val="008C5413"/>
    <w:rsid w:val="008D1A2F"/>
    <w:rsid w:val="008D2E54"/>
    <w:rsid w:val="008E1D85"/>
    <w:rsid w:val="008E497C"/>
    <w:rsid w:val="008E73F4"/>
    <w:rsid w:val="008F474B"/>
    <w:rsid w:val="0090021F"/>
    <w:rsid w:val="009059A1"/>
    <w:rsid w:val="00927273"/>
    <w:rsid w:val="00931ED9"/>
    <w:rsid w:val="00934758"/>
    <w:rsid w:val="00937143"/>
    <w:rsid w:val="009416BA"/>
    <w:rsid w:val="00953DA8"/>
    <w:rsid w:val="0097043A"/>
    <w:rsid w:val="009A59BB"/>
    <w:rsid w:val="009A6855"/>
    <w:rsid w:val="009B2E92"/>
    <w:rsid w:val="009B6EE6"/>
    <w:rsid w:val="009C244B"/>
    <w:rsid w:val="009D079D"/>
    <w:rsid w:val="009D4208"/>
    <w:rsid w:val="009E71DE"/>
    <w:rsid w:val="00A04F93"/>
    <w:rsid w:val="00A063C5"/>
    <w:rsid w:val="00A338D6"/>
    <w:rsid w:val="00A5637F"/>
    <w:rsid w:val="00A6422C"/>
    <w:rsid w:val="00A84612"/>
    <w:rsid w:val="00A93418"/>
    <w:rsid w:val="00A941A2"/>
    <w:rsid w:val="00A95A50"/>
    <w:rsid w:val="00AA2605"/>
    <w:rsid w:val="00AA6FA4"/>
    <w:rsid w:val="00AA7737"/>
    <w:rsid w:val="00AB223C"/>
    <w:rsid w:val="00AB5D10"/>
    <w:rsid w:val="00AB7E3D"/>
    <w:rsid w:val="00AC2AA5"/>
    <w:rsid w:val="00B03CB8"/>
    <w:rsid w:val="00B14A7C"/>
    <w:rsid w:val="00B25958"/>
    <w:rsid w:val="00B30608"/>
    <w:rsid w:val="00B30989"/>
    <w:rsid w:val="00B3108B"/>
    <w:rsid w:val="00B47222"/>
    <w:rsid w:val="00B52FBE"/>
    <w:rsid w:val="00B61799"/>
    <w:rsid w:val="00B80A19"/>
    <w:rsid w:val="00B8526A"/>
    <w:rsid w:val="00B9782D"/>
    <w:rsid w:val="00BA1E90"/>
    <w:rsid w:val="00BA3BB9"/>
    <w:rsid w:val="00BC47F9"/>
    <w:rsid w:val="00BC4B9D"/>
    <w:rsid w:val="00BD0EA8"/>
    <w:rsid w:val="00BF07C4"/>
    <w:rsid w:val="00C16540"/>
    <w:rsid w:val="00C20D55"/>
    <w:rsid w:val="00C2740D"/>
    <w:rsid w:val="00C27E06"/>
    <w:rsid w:val="00C321B8"/>
    <w:rsid w:val="00C451FF"/>
    <w:rsid w:val="00C479D5"/>
    <w:rsid w:val="00C92E43"/>
    <w:rsid w:val="00C95135"/>
    <w:rsid w:val="00CA3515"/>
    <w:rsid w:val="00CA53A7"/>
    <w:rsid w:val="00CA7421"/>
    <w:rsid w:val="00CC1B08"/>
    <w:rsid w:val="00CD0E9F"/>
    <w:rsid w:val="00CD3663"/>
    <w:rsid w:val="00CD4C5C"/>
    <w:rsid w:val="00CD5100"/>
    <w:rsid w:val="00CE7B38"/>
    <w:rsid w:val="00D03B6D"/>
    <w:rsid w:val="00D10BCC"/>
    <w:rsid w:val="00D212A8"/>
    <w:rsid w:val="00D21426"/>
    <w:rsid w:val="00D23ED5"/>
    <w:rsid w:val="00D2673E"/>
    <w:rsid w:val="00D372CD"/>
    <w:rsid w:val="00D40F75"/>
    <w:rsid w:val="00D4148D"/>
    <w:rsid w:val="00D4661F"/>
    <w:rsid w:val="00D52766"/>
    <w:rsid w:val="00D70524"/>
    <w:rsid w:val="00D7073F"/>
    <w:rsid w:val="00D8470A"/>
    <w:rsid w:val="00DB4457"/>
    <w:rsid w:val="00DB4CE6"/>
    <w:rsid w:val="00DC0938"/>
    <w:rsid w:val="00DD1D8E"/>
    <w:rsid w:val="00E01F27"/>
    <w:rsid w:val="00E04702"/>
    <w:rsid w:val="00E12F7B"/>
    <w:rsid w:val="00E3012D"/>
    <w:rsid w:val="00E45F19"/>
    <w:rsid w:val="00E53ACD"/>
    <w:rsid w:val="00E61497"/>
    <w:rsid w:val="00E743F4"/>
    <w:rsid w:val="00E74DCE"/>
    <w:rsid w:val="00E86316"/>
    <w:rsid w:val="00E91711"/>
    <w:rsid w:val="00E923E0"/>
    <w:rsid w:val="00EA31C9"/>
    <w:rsid w:val="00EE09E8"/>
    <w:rsid w:val="00EF0AB3"/>
    <w:rsid w:val="00EF1750"/>
    <w:rsid w:val="00F07B22"/>
    <w:rsid w:val="00F17484"/>
    <w:rsid w:val="00F205C5"/>
    <w:rsid w:val="00F3006B"/>
    <w:rsid w:val="00F356DD"/>
    <w:rsid w:val="00F443FC"/>
    <w:rsid w:val="00F4542E"/>
    <w:rsid w:val="00F46A99"/>
    <w:rsid w:val="00F54E57"/>
    <w:rsid w:val="00F5764C"/>
    <w:rsid w:val="00F6315A"/>
    <w:rsid w:val="00F67136"/>
    <w:rsid w:val="00F75D77"/>
    <w:rsid w:val="00F82636"/>
    <w:rsid w:val="00FC6E47"/>
    <w:rsid w:val="00FD01AD"/>
    <w:rsid w:val="00FD1603"/>
    <w:rsid w:val="00FE55D0"/>
    <w:rsid w:val="00FE6DE2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3D4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53D4A"/>
    <w:rPr>
      <w:color w:val="0000FF"/>
      <w:u w:val="single"/>
    </w:rPr>
  </w:style>
  <w:style w:type="paragraph" w:styleId="Zhlav">
    <w:name w:val="header"/>
    <w:basedOn w:val="Normln"/>
    <w:rsid w:val="000271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717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E4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0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lber\Documents\Hlavi&#269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173</TotalTime>
  <Pages>2</Pages>
  <Words>505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Folber</dc:creator>
  <cp:lastModifiedBy>Karel Folber</cp:lastModifiedBy>
  <cp:revision>8</cp:revision>
  <cp:lastPrinted>2013-02-11T11:50:00Z</cp:lastPrinted>
  <dcterms:created xsi:type="dcterms:W3CDTF">2012-02-12T20:59:00Z</dcterms:created>
  <dcterms:modified xsi:type="dcterms:W3CDTF">2013-03-11T10:29:00Z</dcterms:modified>
</cp:coreProperties>
</file>